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F9" w:rsidRPr="00B61AF9" w:rsidRDefault="00B61AF9" w:rsidP="00B61AF9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666666"/>
          <w:sz w:val="45"/>
          <w:szCs w:val="45"/>
          <w:lang w:eastAsia="pl-PL"/>
        </w:rPr>
      </w:pPr>
      <w:r w:rsidRPr="00B61AF9">
        <w:rPr>
          <w:rFonts w:ascii="Helvetica" w:eastAsia="Times New Roman" w:hAnsi="Helvetica" w:cs="Helvetica"/>
          <w:b/>
          <w:bCs/>
          <w:color w:val="666666"/>
          <w:sz w:val="45"/>
          <w:szCs w:val="45"/>
          <w:lang w:eastAsia="pl-PL"/>
        </w:rPr>
        <w:t>Wiązanie kowalencyjne (atomowe)</w:t>
      </w:r>
    </w:p>
    <w:p w:rsidR="007F2E6C" w:rsidRDefault="007F2E6C" w:rsidP="00B61AF9">
      <w:pPr>
        <w:spacing w:after="0" w:line="240" w:lineRule="auto"/>
        <w:rPr>
          <w:rFonts w:ascii="Helvetica" w:eastAsia="Times New Roman" w:hAnsi="Helvetica" w:cs="Helvetica"/>
          <w:b/>
          <w:bCs/>
          <w:color w:val="666666"/>
          <w:sz w:val="27"/>
          <w:szCs w:val="27"/>
          <w:shd w:val="clear" w:color="auto" w:fill="FFFFFF"/>
          <w:lang w:eastAsia="pl-PL"/>
        </w:rPr>
      </w:pPr>
    </w:p>
    <w:p w:rsidR="00B61AF9" w:rsidRPr="00B61AF9" w:rsidRDefault="00B61AF9" w:rsidP="00B6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AF9">
        <w:rPr>
          <w:rFonts w:ascii="Helvetica" w:eastAsia="Times New Roman" w:hAnsi="Helvetica" w:cs="Helvetica"/>
          <w:b/>
          <w:bCs/>
          <w:color w:val="666666"/>
          <w:sz w:val="27"/>
          <w:szCs w:val="27"/>
          <w:shd w:val="clear" w:color="auto" w:fill="FFFFFF"/>
          <w:lang w:eastAsia="pl-PL"/>
        </w:rPr>
        <w:t>WIĄZANIE KOWALENCYJNE (ATOMOWE)</w:t>
      </w:r>
      <w:r w:rsidRPr="00B61AF9">
        <w:rPr>
          <w:rFonts w:ascii="Helvetica" w:eastAsia="Times New Roman" w:hAnsi="Helvetica" w:cs="Helvetica"/>
          <w:color w:val="666666"/>
          <w:sz w:val="27"/>
          <w:szCs w:val="27"/>
          <w:shd w:val="clear" w:color="auto" w:fill="FFFFFF"/>
          <w:lang w:eastAsia="pl-PL"/>
        </w:rPr>
        <w:t xml:space="preserve"> powstaje w wyniku </w:t>
      </w:r>
      <w:proofErr w:type="spellStart"/>
      <w:r w:rsidRPr="00B61AF9">
        <w:rPr>
          <w:rFonts w:ascii="Helvetica" w:eastAsia="Times New Roman" w:hAnsi="Helvetica" w:cs="Helvetica"/>
          <w:color w:val="666666"/>
          <w:sz w:val="27"/>
          <w:szCs w:val="27"/>
          <w:shd w:val="clear" w:color="auto" w:fill="FFFFFF"/>
          <w:lang w:eastAsia="pl-PL"/>
        </w:rPr>
        <w:t>uwspólnienia</w:t>
      </w:r>
      <w:proofErr w:type="spellEnd"/>
      <w:r w:rsidRPr="00B61AF9">
        <w:rPr>
          <w:rFonts w:ascii="Helvetica" w:eastAsia="Times New Roman" w:hAnsi="Helvetica" w:cs="Helvetica"/>
          <w:color w:val="666666"/>
          <w:sz w:val="27"/>
          <w:szCs w:val="27"/>
          <w:shd w:val="clear" w:color="auto" w:fill="FFFFFF"/>
          <w:lang w:eastAsia="pl-PL"/>
        </w:rPr>
        <w:t xml:space="preserve"> jednej lub kilku par elektronowych wiążących się atomów, w wyniku czego każdy z nich zachowuje się tak, jakby miał trwałą konfigurację gazu szlachetnego.</w:t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>Różnica elektroujemności 0 ≤ ΔE &lt; 0,4.</w:t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>Budowa cząsteczki Cl</w:t>
      </w:r>
      <w:r w:rsidRPr="00B61AF9">
        <w:rPr>
          <w:rFonts w:ascii="Helvetica" w:eastAsia="Times New Roman" w:hAnsi="Helvetica" w:cs="Helvetica"/>
          <w:b/>
          <w:bCs/>
          <w:color w:val="666666"/>
          <w:sz w:val="20"/>
          <w:szCs w:val="20"/>
          <w:vertAlign w:val="subscript"/>
          <w:lang w:eastAsia="pl-PL"/>
        </w:rPr>
        <w:t>2</w:t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Zaczynamy od napisania konfiguracji elektronowej atomów tworzących cząsteczkę (2 atomy chloru).</w:t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color w:val="666666"/>
          <w:sz w:val="20"/>
          <w:szCs w:val="20"/>
          <w:vertAlign w:val="subscript"/>
          <w:lang w:eastAsia="pl-PL"/>
        </w:rPr>
        <w:t>17</w:t>
      </w: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Cl: K</w:t>
      </w:r>
      <w:r w:rsidRPr="00B61AF9">
        <w:rPr>
          <w:rFonts w:ascii="Helvetica" w:eastAsia="Times New Roman" w:hAnsi="Helvetica" w:cs="Helvetica"/>
          <w:color w:val="666666"/>
          <w:sz w:val="20"/>
          <w:szCs w:val="20"/>
          <w:vertAlign w:val="superscript"/>
          <w:lang w:eastAsia="pl-PL"/>
        </w:rPr>
        <w:t>2</w:t>
      </w: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L</w:t>
      </w:r>
      <w:r w:rsidRPr="00B61AF9">
        <w:rPr>
          <w:rFonts w:ascii="Helvetica" w:eastAsia="Times New Roman" w:hAnsi="Helvetica" w:cs="Helvetica"/>
          <w:color w:val="666666"/>
          <w:sz w:val="20"/>
          <w:szCs w:val="20"/>
          <w:vertAlign w:val="superscript"/>
          <w:lang w:eastAsia="pl-PL"/>
        </w:rPr>
        <w:t>8</w:t>
      </w: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M</w:t>
      </w:r>
      <w:r w:rsidRPr="00B61AF9">
        <w:rPr>
          <w:rFonts w:ascii="Helvetica" w:eastAsia="Times New Roman" w:hAnsi="Helvetica" w:cs="Helvetica"/>
          <w:color w:val="666666"/>
          <w:sz w:val="20"/>
          <w:szCs w:val="20"/>
          <w:vertAlign w:val="superscript"/>
          <w:lang w:eastAsia="pl-PL"/>
        </w:rPr>
        <w:t>7</w:t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Różnica elektroujemności pomiędzy wiążącymi się atomami jest równa zero (każdy z atomów ma taką samą elektroujemność, są to atomy tego samego pierwiastka), a zatem w cząsteczce tworzy się wiązanie kowalencyjne. Cząsteczki zbudowane z atomów tego samego rodzaju nazywamy </w:t>
      </w:r>
      <w:r w:rsidRPr="00B61AF9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 xml:space="preserve">cząsteczkami </w:t>
      </w:r>
      <w:proofErr w:type="spellStart"/>
      <w:r w:rsidRPr="00B61AF9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>homoatomowymi</w:t>
      </w:r>
      <w:proofErr w:type="spellEnd"/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, np. O</w:t>
      </w:r>
      <w:r w:rsidRPr="00B61AF9">
        <w:rPr>
          <w:rFonts w:ascii="Helvetica" w:eastAsia="Times New Roman" w:hAnsi="Helvetica" w:cs="Helvetica"/>
          <w:color w:val="666666"/>
          <w:sz w:val="20"/>
          <w:szCs w:val="20"/>
          <w:vertAlign w:val="subscript"/>
          <w:lang w:eastAsia="pl-PL"/>
        </w:rPr>
        <w:t>2</w:t>
      </w: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, Br</w:t>
      </w:r>
      <w:r w:rsidRPr="00B61AF9">
        <w:rPr>
          <w:rFonts w:ascii="Helvetica" w:eastAsia="Times New Roman" w:hAnsi="Helvetica" w:cs="Helvetica"/>
          <w:color w:val="666666"/>
          <w:sz w:val="20"/>
          <w:szCs w:val="20"/>
          <w:vertAlign w:val="subscript"/>
          <w:lang w:eastAsia="pl-PL"/>
        </w:rPr>
        <w:t>2</w:t>
      </w: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, H</w:t>
      </w:r>
      <w:r w:rsidRPr="00B61AF9">
        <w:rPr>
          <w:rFonts w:ascii="Helvetica" w:eastAsia="Times New Roman" w:hAnsi="Helvetica" w:cs="Helvetica"/>
          <w:color w:val="666666"/>
          <w:sz w:val="20"/>
          <w:szCs w:val="20"/>
          <w:vertAlign w:val="subscript"/>
          <w:lang w:eastAsia="pl-PL"/>
        </w:rPr>
        <w:t>2</w:t>
      </w: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.</w:t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A zatem rysujemy schemat przedstawiający dwa atomy chloru, każdy ze swoimi siedmioma elektronami walencyjnymi (w postaci kropek):</w:t>
      </w:r>
    </w:p>
    <w:p w:rsidR="00B61AF9" w:rsidRPr="00B61AF9" w:rsidRDefault="00B61AF9" w:rsidP="00B6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AF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C251AB" wp14:editId="706EE809">
            <wp:extent cx="6427470" cy="1075690"/>
            <wp:effectExtent l="0" t="0" r="0" b="0"/>
            <wp:docPr id="19" name="Obraz 19" descr="Wzór elektronowy kropkowy. Wspólna para elektronow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zór elektronowy kropkowy. Wspólna para elektronow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AF9" w:rsidRPr="00B61AF9" w:rsidRDefault="00B61AF9" w:rsidP="007F2E6C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9FA3A7"/>
          <w:spacing w:val="36"/>
          <w:sz w:val="15"/>
          <w:szCs w:val="15"/>
          <w:lang w:eastAsia="pl-PL"/>
        </w:rPr>
      </w:pPr>
    </w:p>
    <w:p w:rsidR="00B61AF9" w:rsidRPr="00B61AF9" w:rsidRDefault="00B61AF9" w:rsidP="00B6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AF9">
        <w:rPr>
          <w:rFonts w:ascii="Helvetica" w:eastAsia="Times New Roman" w:hAnsi="Helvetica" w:cs="Helvetica"/>
          <w:color w:val="666666"/>
          <w:sz w:val="27"/>
          <w:szCs w:val="27"/>
          <w:shd w:val="clear" w:color="auto" w:fill="FFFFFF"/>
          <w:lang w:eastAsia="pl-PL"/>
        </w:rPr>
        <w:t>Każdy z atomów chloru ma siedem elektronów walencyjnych, a więc do uzyskania trwałej konfiguracji gazu szlachetnego (tj. 8 elektronów walencyjnych) brakuje im po 1 elektronie. A zatem tylko jeden z elektronów każdego atomu chloru uczestniczy w utworzeniu jednej wspólnej pary elektronowej. Rysujemy go w środku cząsteczki przy każdym z atomów, pozostałe elektrony rysujemy parami, symetrycznie dookoła.</w:t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Każdą z par elektronów można zastąpić kreską - otrzymujemy tzw. wzór elektronowy kreskowy:</w:t>
      </w:r>
    </w:p>
    <w:p w:rsidR="00B61AF9" w:rsidRPr="00B61AF9" w:rsidRDefault="00B61AF9" w:rsidP="00B6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AF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AC3CED4" wp14:editId="07CF987B">
            <wp:extent cx="6427470" cy="955040"/>
            <wp:effectExtent l="0" t="0" r="0" b="0"/>
            <wp:docPr id="20" name="Obraz 20" descr="Wzór elektronowy kreskowy. Wiązanie kowalencyjne pojedync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zór elektronowy kreskowy. Wiązanie kowalencyjne pojedyncz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>Budowa cząsteczki O</w:t>
      </w:r>
      <w:r w:rsidRPr="00B61AF9">
        <w:rPr>
          <w:rFonts w:ascii="Helvetica" w:eastAsia="Times New Roman" w:hAnsi="Helvetica" w:cs="Helvetica"/>
          <w:b/>
          <w:bCs/>
          <w:color w:val="666666"/>
          <w:sz w:val="20"/>
          <w:szCs w:val="20"/>
          <w:vertAlign w:val="subscript"/>
          <w:lang w:eastAsia="pl-PL"/>
        </w:rPr>
        <w:t>2</w:t>
      </w:r>
    </w:p>
    <w:p w:rsidR="00B61AF9" w:rsidRPr="00B61AF9" w:rsidRDefault="00B61AF9" w:rsidP="00B6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AF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4E2A6AF" wp14:editId="3E04CF7A">
            <wp:extent cx="6427470" cy="1519555"/>
            <wp:effectExtent l="0" t="0" r="0" b="4445"/>
            <wp:docPr id="21" name="Obraz 21" descr="Budowa cząsteczki O2. Dwie wspólne pary elektronowe. Jedno wiązanie kowalencyjne podwój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udowa cząsteczki O2. Dwie wspólne pary elektronowe. Jedno wiązanie kowalencyjne podwójn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Atomy tlenu mają 6 elektronów walencyjnych, a więc do oktetu brakuje im po dwa elektrony. Utworzą zatem dwie wspólne pary elektronowe, które rysujemy w postaci 2 kropek przy każdym z atomów w środku cząsteczki.</w:t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Pozostałe cztery rozmieszczamy parami dookoła.</w:t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Wiązania kowalencyjne mogą być utworzone z pomocą jednej wspólnej pary elektronowej - </w:t>
      </w:r>
      <w:r w:rsidRPr="00B61AF9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>wiązanie pojedyncze</w:t>
      </w: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lub za pomocą kilku (dwie wspólne pary elektronowe - </w:t>
      </w:r>
      <w:r w:rsidRPr="00B61AF9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>wiązanie podwójne</w:t>
      </w: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, trzy wspólne pary elektronowe - </w:t>
      </w:r>
      <w:r w:rsidRPr="00B61AF9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>wiązanie potrójne</w:t>
      </w: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).</w:t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>Budowa cząsteczki SiH</w:t>
      </w:r>
      <w:r w:rsidRPr="00B61AF9">
        <w:rPr>
          <w:rFonts w:ascii="Helvetica" w:eastAsia="Times New Roman" w:hAnsi="Helvetica" w:cs="Helvetica"/>
          <w:b/>
          <w:bCs/>
          <w:color w:val="666666"/>
          <w:sz w:val="20"/>
          <w:szCs w:val="20"/>
          <w:vertAlign w:val="subscript"/>
          <w:lang w:eastAsia="pl-PL"/>
        </w:rPr>
        <w:t>4</w:t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Jest to </w:t>
      </w:r>
      <w:r w:rsidRPr="00B61AF9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 xml:space="preserve">cząsteczka </w:t>
      </w:r>
      <w:proofErr w:type="spellStart"/>
      <w:r w:rsidRPr="00B61AF9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>heteroatomowa</w:t>
      </w:r>
      <w:proofErr w:type="spellEnd"/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(cząsteczka zbudowana z atomów różnych pierwiastków).</w:t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Piszemy konfiguracje elektronową atomów wchodzących w skład cząsteczki, tj. krzemu i wodoru:</w:t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color w:val="666666"/>
          <w:sz w:val="20"/>
          <w:szCs w:val="20"/>
          <w:vertAlign w:val="subscript"/>
          <w:lang w:eastAsia="pl-PL"/>
        </w:rPr>
        <w:t>14</w:t>
      </w: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Si : K</w:t>
      </w:r>
      <w:r w:rsidRPr="00B61AF9">
        <w:rPr>
          <w:rFonts w:ascii="Helvetica" w:eastAsia="Times New Roman" w:hAnsi="Helvetica" w:cs="Helvetica"/>
          <w:color w:val="666666"/>
          <w:sz w:val="20"/>
          <w:szCs w:val="20"/>
          <w:vertAlign w:val="superscript"/>
          <w:lang w:eastAsia="pl-PL"/>
        </w:rPr>
        <w:t>2</w:t>
      </w: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L</w:t>
      </w:r>
      <w:r w:rsidRPr="00B61AF9">
        <w:rPr>
          <w:rFonts w:ascii="Helvetica" w:eastAsia="Times New Roman" w:hAnsi="Helvetica" w:cs="Helvetica"/>
          <w:color w:val="666666"/>
          <w:sz w:val="20"/>
          <w:szCs w:val="20"/>
          <w:vertAlign w:val="superscript"/>
          <w:lang w:eastAsia="pl-PL"/>
        </w:rPr>
        <w:t>8</w:t>
      </w: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M</w:t>
      </w:r>
      <w:r w:rsidRPr="00B61AF9">
        <w:rPr>
          <w:rFonts w:ascii="Helvetica" w:eastAsia="Times New Roman" w:hAnsi="Helvetica" w:cs="Helvetica"/>
          <w:color w:val="666666"/>
          <w:sz w:val="20"/>
          <w:szCs w:val="20"/>
          <w:vertAlign w:val="superscript"/>
          <w:lang w:eastAsia="pl-PL"/>
        </w:rPr>
        <w:t>4</w:t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color w:val="666666"/>
          <w:sz w:val="20"/>
          <w:szCs w:val="20"/>
          <w:vertAlign w:val="subscript"/>
          <w:lang w:eastAsia="pl-PL"/>
        </w:rPr>
        <w:t>1</w:t>
      </w: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H : K</w:t>
      </w:r>
      <w:r w:rsidRPr="00B61AF9">
        <w:rPr>
          <w:rFonts w:ascii="Helvetica" w:eastAsia="Times New Roman" w:hAnsi="Helvetica" w:cs="Helvetica"/>
          <w:color w:val="666666"/>
          <w:sz w:val="20"/>
          <w:szCs w:val="20"/>
          <w:vertAlign w:val="superscript"/>
          <w:lang w:eastAsia="pl-PL"/>
        </w:rPr>
        <w:t>1</w:t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Odczytujemy z tablicy Elektroujemności Paulinga lub z Układu Okresowego Pierwiastków wartości elektroujemności (E) krzemu i wodoru:</w:t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proofErr w:type="spellStart"/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E</w:t>
      </w:r>
      <w:r w:rsidRPr="00B61AF9">
        <w:rPr>
          <w:rFonts w:ascii="Helvetica" w:eastAsia="Times New Roman" w:hAnsi="Helvetica" w:cs="Helvetica"/>
          <w:color w:val="666666"/>
          <w:sz w:val="20"/>
          <w:szCs w:val="20"/>
          <w:vertAlign w:val="subscript"/>
          <w:lang w:eastAsia="pl-PL"/>
        </w:rPr>
        <w:t>Si</w:t>
      </w:r>
      <w:proofErr w:type="spellEnd"/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= 1,8</w:t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E</w:t>
      </w:r>
      <w:r w:rsidRPr="00B61AF9">
        <w:rPr>
          <w:rFonts w:ascii="Helvetica" w:eastAsia="Times New Roman" w:hAnsi="Helvetica" w:cs="Helvetica"/>
          <w:color w:val="666666"/>
          <w:sz w:val="20"/>
          <w:szCs w:val="20"/>
          <w:vertAlign w:val="subscript"/>
          <w:lang w:eastAsia="pl-PL"/>
        </w:rPr>
        <w:t>H</w:t>
      </w: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= 2,1</w:t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lastRenderedPageBreak/>
        <w:t>Obliczamy różnicę elektroujemności (ΔE) zawsze odejmując od większej liczby mniejszą:</w:t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ΔE = 2,1 - 1,8</w:t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 xml:space="preserve">ΔE = 0,3 </w:t>
      </w:r>
      <w:r w:rsidRPr="00B61AF9">
        <w:rPr>
          <w:rFonts w:ascii="Cambria Math" w:eastAsia="Times New Roman" w:hAnsi="Cambria Math" w:cs="Cambria Math"/>
          <w:color w:val="666666"/>
          <w:sz w:val="27"/>
          <w:szCs w:val="27"/>
          <w:lang w:eastAsia="pl-PL"/>
        </w:rPr>
        <w:t>⇒</w:t>
      </w: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 xml:space="preserve"> wiązanie kowalencyjne</w:t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 xml:space="preserve">W przypadku cząsteczek </w:t>
      </w:r>
      <w:proofErr w:type="spellStart"/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heteroatomowych</w:t>
      </w:r>
      <w:proofErr w:type="spellEnd"/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 xml:space="preserve"> centralnie rysujemy atom pierwiastka, który występuje pojedynczo, tj. krzemu, wokół niego rozmieszczamy cztery atomy wodoru, każdy z 1 elektronem (rysujemy go pomiędzy atomem krzemu i wodoru):</w:t>
      </w:r>
    </w:p>
    <w:p w:rsidR="00B61AF9" w:rsidRPr="00B61AF9" w:rsidRDefault="00B61AF9" w:rsidP="00B6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AF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621513B" wp14:editId="37291AEA">
            <wp:extent cx="6427470" cy="1761490"/>
            <wp:effectExtent l="0" t="0" r="0" b="0"/>
            <wp:docPr id="22" name="Obraz 22" descr="Ponieważ atom krzemu ma cztery elektrony walencyjne, a więc do uzyskania oktetu brakuje mu 4 elektronów, stąd tworzy 4 wspólne pary z 4 elektronami pochodzącymi od 4 atomów wodoru (po jednym od każdego). Dzięki temu atom krzemu zachowuje się tak, jakby miał oktet (8 elektronów walencyjnych), a każdy z atomów wodoru dublet (2 elektrony walencyjne). 4 wspólne pary elektronow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nieważ atom krzemu ma cztery elektrony walencyjne, a więc do uzyskania oktetu brakuje mu 4 elektronów, stąd tworzy 4 wspólne pary z 4 elektronami pochodzącymi od 4 atomów wodoru (po jednym od każdego). Dzięki temu atom krzemu zachowuje się tak, jakby miał oktet (8 elektronów walencyjnych), a każdy z atomów wodoru dublet (2 elektrony walencyjne). 4 wspólne pary elektronow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Wzór kreskowy ma postać:</w:t>
      </w:r>
    </w:p>
    <w:p w:rsidR="00B61AF9" w:rsidRPr="00B61AF9" w:rsidRDefault="00B61AF9" w:rsidP="00B6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AF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7360D1E" wp14:editId="6F98AF1F">
            <wp:extent cx="6427470" cy="1707515"/>
            <wp:effectExtent l="0" t="0" r="0" b="6985"/>
            <wp:docPr id="23" name="Obraz 23" descr="4 pojedyncze wiązania kowalen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4 pojedyncze wiązania kowalencyj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AF9" w:rsidRPr="00B61AF9" w:rsidRDefault="00B61AF9" w:rsidP="00B61AF9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</w:pPr>
      <w:r w:rsidRPr="00B61AF9"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  <w:t>Zadanie 1</w:t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Omów budowę następujących cząsteczek:</w:t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a) H</w:t>
      </w:r>
      <w:r w:rsidRPr="00B61AF9">
        <w:rPr>
          <w:rFonts w:ascii="Helvetica" w:eastAsia="Times New Roman" w:hAnsi="Helvetica" w:cs="Helvetica"/>
          <w:color w:val="666666"/>
          <w:sz w:val="20"/>
          <w:szCs w:val="20"/>
          <w:vertAlign w:val="subscript"/>
          <w:lang w:eastAsia="pl-PL"/>
        </w:rPr>
        <w:t>2</w:t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b) N</w:t>
      </w:r>
      <w:r w:rsidRPr="00B61AF9">
        <w:rPr>
          <w:rFonts w:ascii="Helvetica" w:eastAsia="Times New Roman" w:hAnsi="Helvetica" w:cs="Helvetica"/>
          <w:color w:val="666666"/>
          <w:sz w:val="20"/>
          <w:szCs w:val="20"/>
          <w:vertAlign w:val="subscript"/>
          <w:lang w:eastAsia="pl-PL"/>
        </w:rPr>
        <w:t>2</w:t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c) Br</w:t>
      </w:r>
      <w:r w:rsidRPr="00B61AF9">
        <w:rPr>
          <w:rFonts w:ascii="Helvetica" w:eastAsia="Times New Roman" w:hAnsi="Helvetica" w:cs="Helvetica"/>
          <w:color w:val="666666"/>
          <w:sz w:val="20"/>
          <w:szCs w:val="20"/>
          <w:vertAlign w:val="subscript"/>
          <w:lang w:eastAsia="pl-PL"/>
        </w:rPr>
        <w:t>2</w:t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d) H</w:t>
      </w:r>
      <w:r w:rsidRPr="00B61AF9">
        <w:rPr>
          <w:rFonts w:ascii="Helvetica" w:eastAsia="Times New Roman" w:hAnsi="Helvetica" w:cs="Helvetica"/>
          <w:color w:val="666666"/>
          <w:sz w:val="20"/>
          <w:szCs w:val="20"/>
          <w:vertAlign w:val="subscript"/>
          <w:lang w:eastAsia="pl-PL"/>
        </w:rPr>
        <w:t>2</w:t>
      </w: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Se</w:t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e) PH</w:t>
      </w:r>
      <w:r w:rsidRPr="00B61AF9">
        <w:rPr>
          <w:rFonts w:ascii="Helvetica" w:eastAsia="Times New Roman" w:hAnsi="Helvetica" w:cs="Helvetica"/>
          <w:color w:val="666666"/>
          <w:sz w:val="20"/>
          <w:szCs w:val="20"/>
          <w:vertAlign w:val="subscript"/>
          <w:lang w:eastAsia="pl-PL"/>
        </w:rPr>
        <w:t>3</w:t>
      </w:r>
    </w:p>
    <w:p w:rsidR="00B61AF9" w:rsidRPr="00B61AF9" w:rsidRDefault="00B61AF9" w:rsidP="00B61A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lastRenderedPageBreak/>
        <w:t>Rozwiązanie:</w:t>
      </w:r>
    </w:p>
    <w:p w:rsidR="00B61AF9" w:rsidRPr="00B61AF9" w:rsidRDefault="00B61AF9" w:rsidP="00B6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AF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FA1F2B8" wp14:editId="60C5B220">
            <wp:extent cx="6427470" cy="1869440"/>
            <wp:effectExtent l="0" t="0" r="0" b="0"/>
            <wp:docPr id="24" name="Obraz 24" descr="wiązanie kowalencyjne, 1 wspólna para elektronowa, 1 pojedyncze wiązanie kowalencyjne. Każdy z atomów wodoru ma 1 elektron walencyjny, utworzenie wspólnej pary elektronowej spowoduje, że będą się one zachowywały tak, jakby miały dublet elektronowy. Ponieważ jest to cząsteczka homoatomowa, to różnica elektroujemności (ΔE) wynosi zero, w cząsteczce występuje wiązanie kowalencyjne pojedyncze (utworzone przez jedną wspólną parę elektronową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iązanie kowalencyjne, 1 wspólna para elektronowa, 1 pojedyncze wiązanie kowalencyjne. Każdy z atomów wodoru ma 1 elektron walencyjny, utworzenie wspólnej pary elektronowej spowoduje, że będą się one zachowywały tak, jakby miały dublet elektronowy. Ponieważ jest to cząsteczka homoatomowa, to różnica elektroujemności (ΔE) wynosi zero, w cząsteczce występuje wiązanie kowalencyjne pojedyncze (utworzone przez jedną wspólną parę elektronową)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FF" w:rsidRPr="007F2E6C" w:rsidRDefault="00B61AF9" w:rsidP="007F2E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B61AF9">
        <w:rPr>
          <w:rFonts w:ascii="Helvetica" w:eastAsia="Times New Roman" w:hAnsi="Helvetica" w:cs="Helvetica"/>
          <w:noProof/>
          <w:color w:val="666666"/>
          <w:sz w:val="27"/>
          <w:szCs w:val="27"/>
          <w:lang w:eastAsia="pl-PL"/>
        </w:rPr>
        <w:lastRenderedPageBreak/>
        <w:drawing>
          <wp:inline distT="0" distB="0" distL="0" distR="0" wp14:anchorId="42E946E0" wp14:editId="37B5456C">
            <wp:extent cx="6427470" cy="9050020"/>
            <wp:effectExtent l="0" t="0" r="0" b="0"/>
            <wp:docPr id="25" name="Obraz 25" descr="Wiązanie kowalencyjne, wspólne pary elektronowe, potrójne wiązanie kowalencyjne. Cząsteczka azotu jest cząsteczką homoatomową (różnica elektroujemności wynosi zero), a więc wiązanie pomiędzy atomami azotu jest wiązaniem kowalencyjnym. Każdy z atomów azotu ma 5 elektronów walencyjnych, zatem do uzyskania oktetu (8 elektonów) brakuje mu trzech, czyli utworzy 3 wspólne pary elektronowe (rysujemy po trzy elektrony między atomami azotu, pozostałe dwa z drugiej strony - wolna para nie biorąca udziału w powstawaniu wiązań). Miedzy atomami azotu tworzy się wiązanie potrójne. Cząsteczka bromu jest cząsteczką homoatomową (ΔE = 0). Każdy z atomów bromu ma 7 elektronów walencyjnych, a więc aby uzyskać oktet potrzebny jest jeden elektron, między atomami bromu rysujemy po jednym elektronie, pozostałych sześć rozmieszczamy parami dookoła; powstaje wspólna para elektronowa, dzięki czemu każdy z atomów bromu zachowuje się tak jakby miał oktet elektronowy. Ponieważ cząsteczka selenowodoru jest cząsteczką heteroatomową (zbudowaną z atomów różnych pierwiastków), musimy obliczyć różnicę elektroujemności między atomami selenu i wodoru (zawsze odejmujemy od większej wartości mniejszą, tak aby otrzymać liczbę dodatnią). Jej wartość mieści się w przedziale 0-0,4, więc w cząsteczce między atomem wodoru i selenu tworzy się wiązanie kowalencyjne. Piszemy konfigurację elektronową, z której wynika że atom wodoru do uzyskania dubletu potrzebuje jednego elektronu, a zatem utworzy jedną wspólną parę elektronową z atomem selenu (rysujemy go w środku pomiędzy atomami wodoru). Są dwa atomy wodoru w cząsteczce (rysujemy je po lewej i prawej stronie selenu), a zatem utworzą się dwie wspólne pary elektronowe (dwa wiązania pojedyncze), każda między atomem wodoru i selenu, który w ten sposób uzyska oktet elektronowy. Sześć elektronów walencyjnych selenu rozmieszczamy następująco: po jednym od strony atomów wodoru (brakuje im właśnie po jednym elektronie), pozostałe cztery parami (nie biorą udziału w tworzeniu wiązań). Każdą z par elektronów (kropek) możemy zastąpić kreską i otrzymujemy wzór kreskow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iązanie kowalencyjne, wspólne pary elektronowe, potrójne wiązanie kowalencyjne. Cząsteczka azotu jest cząsteczką homoatomową (różnica elektroujemności wynosi zero), a więc wiązanie pomiędzy atomami azotu jest wiązaniem kowalencyjnym. Każdy z atomów azotu ma 5 elektronów walencyjnych, zatem do uzyskania oktetu (8 elektonów) brakuje mu trzech, czyli utworzy 3 wspólne pary elektronowe (rysujemy po trzy elektrony między atomami azotu, pozostałe dwa z drugiej strony - wolna para nie biorąca udziału w powstawaniu wiązań). Miedzy atomami azotu tworzy się wiązanie potrójne. Cząsteczka bromu jest cząsteczką homoatomową (ΔE = 0). Każdy z atomów bromu ma 7 elektronów walencyjnych, a więc aby uzyskać oktet potrzebny jest jeden elektron, między atomami bromu rysujemy po jednym elektronie, pozostałych sześć rozmieszczamy parami dookoła; powstaje wspólna para elektronowa, dzięki czemu każdy z atomów bromu zachowuje się tak jakby miał oktet elektronowy. Ponieważ cząsteczka selenowodoru jest cząsteczką heteroatomową (zbudowaną z atomów różnych pierwiastków), musimy obliczyć różnicę elektroujemności między atomami selenu i wodoru (zawsze odejmujemy od większej wartości mniejszą, tak aby otrzymać liczbę dodatnią). Jej wartość mieści się w przedziale 0-0,4, więc w cząsteczce między atomem wodoru i selenu tworzy się wiązanie kowalencyjne. Piszemy konfigurację elektronową, z której wynika że atom wodoru do uzyskania dubletu potrzebuje jednego elektronu, a zatem utworzy jedną wspólną parę elektronową z atomem selenu (rysujemy go w środku pomiędzy atomami wodoru). Są dwa atomy wodoru w cząsteczce (rysujemy je po lewej i prawej stronie selenu), a zatem utworzą się dwie wspólne pary elektronowe (dwa wiązania pojedyncze), każda między atomem wodoru i selenu, który w ten sposób uzyska oktet elektronowy. Sześć elektronów walencyjnych selenu rozmieszczamy następująco: po jednym od strony atomów wodoru (brakuje im właśnie po jednym elektronie), pozostałe cztery parami (nie biorą udziału w tworzeniu wiązań). Każdą z par elektronów (kropek) możemy zastąpić kreską i otrzymujemy wzór kreskowy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905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5FF" w:rsidRPr="007F2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41"/>
    <w:rsid w:val="004A2541"/>
    <w:rsid w:val="006945FF"/>
    <w:rsid w:val="007F2E6C"/>
    <w:rsid w:val="00B6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5CA5A-7EE3-4A16-81E6-78B9CEBE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339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8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4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1F77B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83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3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1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30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3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16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0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97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7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7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6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1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05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57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52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4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3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50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9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27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41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33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35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2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10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12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58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86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2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88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9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31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3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79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45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48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24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3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41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80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71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1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3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80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06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1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69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46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7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83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8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86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4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8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67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93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5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59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4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5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11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4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9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39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29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0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42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86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1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1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91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03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4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2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70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81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1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0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6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64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9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59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00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5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88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05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6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2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85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74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45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17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11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9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8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0" w:color="1F77B2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55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36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99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40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211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7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8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9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704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1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2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9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940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8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46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6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63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05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73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583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59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08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49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2021-11-06T13:03:00Z</dcterms:created>
  <dcterms:modified xsi:type="dcterms:W3CDTF">2021-11-06T13:17:00Z</dcterms:modified>
</cp:coreProperties>
</file>