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B1" w:rsidRDefault="003153B1" w:rsidP="003153B1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Temat: Rządy parlamentarne.</w:t>
      </w:r>
    </w:p>
    <w:p w:rsidR="003153B1" w:rsidRDefault="003153B1" w:rsidP="003153B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Sejm ustawodawczy i mała konstytucja 20 II 1919 r. </w:t>
      </w:r>
    </w:p>
    <w:p w:rsidR="003153B1" w:rsidRDefault="003153B1" w:rsidP="003153B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75663">
        <w:rPr>
          <w:b/>
          <w:color w:val="FF0000"/>
          <w:sz w:val="22"/>
          <w:szCs w:val="22"/>
        </w:rPr>
        <w:t>22 XI 1918 r.</w:t>
      </w:r>
      <w:r>
        <w:rPr>
          <w:sz w:val="22"/>
          <w:szCs w:val="22"/>
        </w:rPr>
        <w:t xml:space="preserve"> Piłsudski uznał nadrzędna role sejmu ustawodawczego który został wybrany w pięcioprzymiotnikowych wyborach: bezpośrednich, powszechnych, równych, tajnych i proporcjonalnych. Wybory obyły się </w:t>
      </w:r>
      <w:r w:rsidRPr="00E75663">
        <w:rPr>
          <w:b/>
          <w:color w:val="FF0000"/>
          <w:sz w:val="22"/>
          <w:szCs w:val="22"/>
        </w:rPr>
        <w:t>26 I 1919 r.</w:t>
      </w:r>
      <w:r>
        <w:rPr>
          <w:sz w:val="22"/>
          <w:szCs w:val="22"/>
        </w:rPr>
        <w:t xml:space="preserve"> w Królestwie Polskim i Galicji Zachodniej. Pozostałe terytoria jeszcze do Polski nie należały lub trwały tam walki. Frekwencja wahała się od 60 do 90%. Ogółem w ławach poselskich (po </w:t>
      </w:r>
      <w:proofErr w:type="spellStart"/>
      <w:r>
        <w:rPr>
          <w:sz w:val="22"/>
          <w:szCs w:val="22"/>
        </w:rPr>
        <w:t>dokoptowaniu</w:t>
      </w:r>
      <w:proofErr w:type="spellEnd"/>
      <w:r>
        <w:rPr>
          <w:sz w:val="22"/>
          <w:szCs w:val="22"/>
        </w:rPr>
        <w:t xml:space="preserve"> posłów z innych regionów) zasiadły 394 osoby. Najwięcej głosów zdobyła prawicowa Narodowa Demokracja (35,8%), partie centrowe 33,2% i lewicowe 26,9%. Pozostałe miejsca zajęły mniejszości narodowe. KPRP nie wzięła udziału w wyborach. Inauguracja obrad miała miejsce </w:t>
      </w:r>
      <w:r w:rsidRPr="00E75663">
        <w:rPr>
          <w:b/>
          <w:color w:val="FF0000"/>
          <w:sz w:val="22"/>
          <w:szCs w:val="22"/>
        </w:rPr>
        <w:t>10 II</w:t>
      </w:r>
      <w:r>
        <w:rPr>
          <w:sz w:val="22"/>
          <w:szCs w:val="22"/>
        </w:rPr>
        <w:t xml:space="preserve">, a </w:t>
      </w:r>
      <w:r w:rsidRPr="00E75663">
        <w:rPr>
          <w:b/>
          <w:color w:val="FF0000"/>
          <w:sz w:val="22"/>
          <w:szCs w:val="22"/>
        </w:rPr>
        <w:t>20 II 1919 r.</w:t>
      </w:r>
      <w:r>
        <w:rPr>
          <w:sz w:val="22"/>
          <w:szCs w:val="22"/>
        </w:rPr>
        <w:t xml:space="preserve"> sejm przyjął </w:t>
      </w:r>
      <w:r w:rsidRPr="00B12AD4">
        <w:rPr>
          <w:sz w:val="22"/>
          <w:szCs w:val="22"/>
          <w:highlight w:val="green"/>
        </w:rPr>
        <w:t>małą konstytucję</w:t>
      </w:r>
      <w:r>
        <w:rPr>
          <w:sz w:val="22"/>
          <w:szCs w:val="22"/>
        </w:rPr>
        <w:t xml:space="preserve">, która tymczasowo regulowała prawa i obowiązki władzy. Najwyższym organem władzy ustawodawczej był jednoizbowy sejm. Władzę wykonawczą miał </w:t>
      </w:r>
      <w:r w:rsidRPr="00B12AD4">
        <w:rPr>
          <w:sz w:val="22"/>
          <w:szCs w:val="22"/>
          <w:highlight w:val="green"/>
        </w:rPr>
        <w:t>Naczelnik Państwa</w:t>
      </w:r>
      <w:r>
        <w:rPr>
          <w:sz w:val="22"/>
          <w:szCs w:val="22"/>
        </w:rPr>
        <w:t xml:space="preserve"> i odpowiedzialna przed sejmem Rada Ministrów. Każdy akt prawny Naczelnika wymagał kontrasygnaty, a wybór RM odbywał się w porozumieniu z sejmem. Naczelnik nie miał inicjatywy ustawodawczej i nie mógł rozwiązać sejmu. Była to przewaga władzy ustawodawczej nad wykonawczą. </w:t>
      </w:r>
    </w:p>
    <w:p w:rsidR="003153B1" w:rsidRDefault="003153B1" w:rsidP="003153B1">
      <w:pPr>
        <w:jc w:val="both"/>
        <w:rPr>
          <w:sz w:val="22"/>
          <w:szCs w:val="22"/>
        </w:rPr>
      </w:pPr>
      <w:r w:rsidRPr="00B12AD4">
        <w:rPr>
          <w:sz w:val="22"/>
          <w:szCs w:val="22"/>
          <w:highlight w:val="yellow"/>
        </w:rPr>
        <w:t>Korzystając z tekstu na str. 435., podaj strukturę narodowościowo-religijna obywateli Polski.</w:t>
      </w:r>
      <w:r>
        <w:rPr>
          <w:sz w:val="22"/>
          <w:szCs w:val="22"/>
        </w:rPr>
        <w:t xml:space="preserve"> </w:t>
      </w:r>
      <w:r w:rsidRPr="00B12AD4">
        <w:rPr>
          <w:i/>
          <w:sz w:val="22"/>
          <w:szCs w:val="22"/>
        </w:rPr>
        <w:t>388 tys. km</w:t>
      </w:r>
      <w:r w:rsidRPr="00B12AD4">
        <w:rPr>
          <w:i/>
          <w:sz w:val="22"/>
          <w:szCs w:val="22"/>
          <w:vertAlign w:val="superscript"/>
        </w:rPr>
        <w:t>2</w:t>
      </w:r>
      <w:r w:rsidRPr="00B12AD4">
        <w:rPr>
          <w:i/>
          <w:sz w:val="22"/>
          <w:szCs w:val="22"/>
        </w:rPr>
        <w:t>, 27 mln mieszkańców, Polacy stanowili 69%, 25% ludzi mieszkało w miastach. Na wsi  przewaga biednych chłopów</w:t>
      </w:r>
      <w:r>
        <w:rPr>
          <w:sz w:val="22"/>
          <w:szCs w:val="22"/>
        </w:rPr>
        <w:t xml:space="preserve">. </w:t>
      </w:r>
    </w:p>
    <w:p w:rsidR="003153B1" w:rsidRDefault="003153B1" w:rsidP="003153B1">
      <w:pPr>
        <w:jc w:val="both"/>
      </w:pPr>
      <w:r w:rsidRPr="00353822">
        <w:rPr>
          <w:b/>
          <w:sz w:val="22"/>
          <w:szCs w:val="22"/>
        </w:rPr>
        <w:t>2. Reforma rolna</w:t>
      </w:r>
      <w:r>
        <w:rPr>
          <w:b/>
          <w:sz w:val="22"/>
          <w:szCs w:val="22"/>
        </w:rPr>
        <w:t>.</w:t>
      </w:r>
      <w:r w:rsidRPr="006F2B9D">
        <w:t xml:space="preserve"> </w:t>
      </w:r>
    </w:p>
    <w:p w:rsidR="003153B1" w:rsidRPr="006F2B9D" w:rsidRDefault="003153B1" w:rsidP="003153B1">
      <w:pPr>
        <w:ind w:firstLine="708"/>
        <w:jc w:val="both"/>
        <w:rPr>
          <w:sz w:val="22"/>
          <w:szCs w:val="22"/>
        </w:rPr>
      </w:pPr>
      <w:r w:rsidRPr="006F2B9D">
        <w:rPr>
          <w:sz w:val="22"/>
          <w:szCs w:val="22"/>
        </w:rPr>
        <w:t>Były duże trudności z uchwaleniem reformy, bo przeciwna jej była prawica. Na wschodzie Polski posiadano nawet ponad 100 tys. ha. 1% ludzi posiadał 40% ziemi,  2/3 społeczeństwa miało działki od 1-5 ha.</w:t>
      </w:r>
      <w:r w:rsidRPr="006F2B9D">
        <w:rPr>
          <w:b/>
          <w:sz w:val="22"/>
          <w:szCs w:val="22"/>
        </w:rPr>
        <w:t xml:space="preserve"> </w:t>
      </w:r>
      <w:r w:rsidRPr="006F2B9D">
        <w:rPr>
          <w:sz w:val="22"/>
          <w:szCs w:val="22"/>
        </w:rPr>
        <w:t xml:space="preserve">W czasie wojny polsko-bolszewickiej sejm jednogłośnie przyjął ustawę o </w:t>
      </w:r>
      <w:r w:rsidRPr="006F2B9D">
        <w:rPr>
          <w:sz w:val="22"/>
          <w:szCs w:val="22"/>
          <w:highlight w:val="green"/>
        </w:rPr>
        <w:t>parcelacji</w:t>
      </w:r>
      <w:r w:rsidRPr="006F2B9D">
        <w:rPr>
          <w:sz w:val="22"/>
          <w:szCs w:val="22"/>
        </w:rPr>
        <w:t xml:space="preserve"> (podziałowi) działek większych od 180 ha, a na Kresach większych niż 400 ha. Odszkodowanie</w:t>
      </w:r>
      <w:r>
        <w:rPr>
          <w:sz w:val="22"/>
          <w:szCs w:val="22"/>
        </w:rPr>
        <w:t xml:space="preserve"> miało wynosić połowę ceny rynkowej. Niezgodność ustawy z konstytucją wstrzymała jej realizację. </w:t>
      </w:r>
      <w:r w:rsidRPr="006F2B9D">
        <w:rPr>
          <w:sz w:val="22"/>
          <w:szCs w:val="22"/>
        </w:rPr>
        <w:t xml:space="preserve">Reformę uchwalono ponownie w </w:t>
      </w:r>
      <w:r w:rsidRPr="00E75663">
        <w:rPr>
          <w:b/>
          <w:color w:val="FF0000"/>
          <w:sz w:val="22"/>
          <w:szCs w:val="22"/>
        </w:rPr>
        <w:t>XII 1925 r.</w:t>
      </w:r>
      <w:r w:rsidRPr="006F2B9D">
        <w:rPr>
          <w:sz w:val="22"/>
          <w:szCs w:val="22"/>
        </w:rPr>
        <w:t xml:space="preserve"> Parcelacji podlegały działki powyżej </w:t>
      </w:r>
      <w:smartTag w:uri="urn:schemas-microsoft-com:office:smarttags" w:element="metricconverter">
        <w:smartTagPr>
          <w:attr w:name="ProductID" w:val="180 ha"/>
        </w:smartTagPr>
        <w:r w:rsidRPr="006F2B9D">
          <w:rPr>
            <w:sz w:val="22"/>
            <w:szCs w:val="22"/>
          </w:rPr>
          <w:t>180 ha</w:t>
        </w:r>
      </w:smartTag>
      <w:r w:rsidRPr="006F2B9D">
        <w:rPr>
          <w:sz w:val="22"/>
          <w:szCs w:val="22"/>
        </w:rPr>
        <w:t xml:space="preserve"> oraz powyżej </w:t>
      </w:r>
      <w:smartTag w:uri="urn:schemas-microsoft-com:office:smarttags" w:element="metricconverter">
        <w:smartTagPr>
          <w:attr w:name="ProductID" w:val="300 ha"/>
        </w:smartTagPr>
        <w:r w:rsidRPr="006F2B9D">
          <w:rPr>
            <w:sz w:val="22"/>
            <w:szCs w:val="22"/>
          </w:rPr>
          <w:t>300 ha</w:t>
        </w:r>
      </w:smartTag>
      <w:r w:rsidRPr="006F2B9D">
        <w:rPr>
          <w:sz w:val="22"/>
          <w:szCs w:val="22"/>
        </w:rPr>
        <w:t xml:space="preserve"> na Kresach Wschodnich. (uprzemysłowione do </w:t>
      </w:r>
      <w:smartTag w:uri="urn:schemas-microsoft-com:office:smarttags" w:element="metricconverter">
        <w:smartTagPr>
          <w:attr w:name="ProductID" w:val="700 ha"/>
        </w:smartTagPr>
        <w:r w:rsidRPr="006F2B9D">
          <w:rPr>
            <w:sz w:val="22"/>
            <w:szCs w:val="22"/>
          </w:rPr>
          <w:t>700 ha</w:t>
        </w:r>
      </w:smartTag>
      <w:r w:rsidRPr="006F2B9D">
        <w:rPr>
          <w:sz w:val="22"/>
          <w:szCs w:val="22"/>
        </w:rPr>
        <w:t xml:space="preserve">, w miastach do </w:t>
      </w:r>
      <w:smartTag w:uri="urn:schemas-microsoft-com:office:smarttags" w:element="metricconverter">
        <w:smartTagPr>
          <w:attr w:name="ProductID" w:val="60 ha"/>
        </w:smartTagPr>
        <w:r w:rsidRPr="006F2B9D">
          <w:rPr>
            <w:sz w:val="22"/>
            <w:szCs w:val="22"/>
          </w:rPr>
          <w:t>60 ha</w:t>
        </w:r>
      </w:smartTag>
      <w:r w:rsidRPr="006F2B9D">
        <w:rPr>
          <w:sz w:val="22"/>
          <w:szCs w:val="22"/>
        </w:rPr>
        <w:t>.). Ziemię sprzedawano po cenach rynkowych, limit roczny wynosił 200 tysięcy ha. Proces był skomplikowany i powolny, nie przyniósł spodziewanych efektów</w:t>
      </w:r>
      <w:r>
        <w:t>.</w:t>
      </w:r>
    </w:p>
    <w:p w:rsidR="003153B1" w:rsidRPr="00E75663" w:rsidRDefault="003153B1" w:rsidP="003153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Konstytucja marcowa </w:t>
      </w:r>
      <w:r w:rsidRPr="00E75663">
        <w:rPr>
          <w:b/>
          <w:color w:val="FF0000"/>
          <w:sz w:val="22"/>
          <w:szCs w:val="22"/>
        </w:rPr>
        <w:t>17 III 1921 r.</w:t>
      </w:r>
      <w:r w:rsidRPr="00E75663">
        <w:rPr>
          <w:b/>
          <w:sz w:val="22"/>
          <w:szCs w:val="22"/>
        </w:rPr>
        <w:t xml:space="preserve"> </w:t>
      </w:r>
    </w:p>
    <w:p w:rsidR="003153B1" w:rsidRDefault="003153B1" w:rsidP="003153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Powołana w II 1919 r. Komisja Konstytucyjna starała się rozwiązać problem ustrojowy: czy Polska ma być republiką ludową z jednoizbowym parlamentem, powszechnymi wyborami prezydenta, czy </w:t>
      </w:r>
      <w:r w:rsidRPr="00CC6393">
        <w:rPr>
          <w:sz w:val="22"/>
          <w:szCs w:val="22"/>
          <w:highlight w:val="green"/>
        </w:rPr>
        <w:t>republiką parlamentarną</w:t>
      </w:r>
      <w:r>
        <w:rPr>
          <w:sz w:val="22"/>
          <w:szCs w:val="22"/>
        </w:rPr>
        <w:t xml:space="preserve"> z dwuizbowym parlamentem i prezydentem wybieranym przez deputowanych. Narodowa Demokracja starała się zmniejszyć rolę prezydenta z obawy, że może nim zostać Piłsudski. </w:t>
      </w:r>
    </w:p>
    <w:p w:rsidR="003153B1" w:rsidRPr="0014092D" w:rsidRDefault="003153B1" w:rsidP="003153B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Konstytucja zapewniała Polakom wolność przekonań, druku, słowa, równość wobec prawa, nienaruszalność własności prywatnej. Władzę ustawodawczą miał sejm (444) i senat (111). Sejm miał inicjatywę ustawodawczą, senat veto zawieszające na 30 dni. Kadencja trwała 5 lat. Sejm mógł za zgodą 2/3 posłów sam się rozwiązać, prezydent mógł rozwiązać sejm za zgodą 3/5 senatorów. Wybory do sejmu były pięcioprzymiotnikowe. </w:t>
      </w:r>
      <w:r w:rsidRPr="00CC6393">
        <w:rPr>
          <w:sz w:val="22"/>
          <w:szCs w:val="22"/>
          <w:highlight w:val="green"/>
        </w:rPr>
        <w:t>Czynne prawo wyborcze</w:t>
      </w:r>
      <w:r>
        <w:rPr>
          <w:sz w:val="22"/>
          <w:szCs w:val="22"/>
        </w:rPr>
        <w:t xml:space="preserve"> przysługiwało obywatelom –do sejmu w wieku 21 lat, do senatu w wieku 25 lat. Odpowiednio wiek </w:t>
      </w:r>
      <w:r w:rsidRPr="00CC6393">
        <w:rPr>
          <w:sz w:val="22"/>
          <w:szCs w:val="22"/>
          <w:highlight w:val="green"/>
        </w:rPr>
        <w:t>biernego prawa wyborczego</w:t>
      </w:r>
      <w:r>
        <w:rPr>
          <w:sz w:val="22"/>
          <w:szCs w:val="22"/>
        </w:rPr>
        <w:t xml:space="preserve"> wynosił 25 i 40  lat. </w:t>
      </w:r>
    </w:p>
    <w:p w:rsidR="003153B1" w:rsidRDefault="003153B1" w:rsidP="003153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Zgromadzenie Narodowe wybierało prezydenta na 7 lat. Jego akty prawne wymagały kontrasygnaty. Reprezentował Polskę na arenie międzynarodowej, zwoływał posiedzenia sejmu, nie miał jednak inicjatywy ustawodawczej. Rada Ministrów odpowiadała politycznie przed sejmem. Władzę sądowniczą miały niezawisłe sądy. </w:t>
      </w:r>
    </w:p>
    <w:p w:rsidR="003153B1" w:rsidRDefault="003153B1" w:rsidP="003153B1">
      <w:pPr>
        <w:jc w:val="both"/>
        <w:rPr>
          <w:sz w:val="22"/>
          <w:szCs w:val="22"/>
        </w:rPr>
      </w:pPr>
      <w:r w:rsidRPr="00353822">
        <w:rPr>
          <w:sz w:val="22"/>
          <w:szCs w:val="22"/>
          <w:highlight w:val="yellow"/>
        </w:rPr>
        <w:t>Na podstawie tekstu na str. 437., wskaż kompetencje prezydenta w zakresie wojskowości i polityki zagranicznej.</w:t>
      </w:r>
      <w:r>
        <w:rPr>
          <w:sz w:val="22"/>
          <w:szCs w:val="22"/>
        </w:rPr>
        <w:t xml:space="preserve"> </w:t>
      </w:r>
    </w:p>
    <w:p w:rsidR="003153B1" w:rsidRDefault="003153B1" w:rsidP="003153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Jest zwierzchnikiem sił zbrojnych, mianuje na czas wojny naczelnego wodza:  Reprezentuje Polskę na zew., przyjmuje przedstawicieli dyplomatycznych, zawiera umowy międzynarodowe, część umów wymaga </w:t>
      </w:r>
      <w:r w:rsidRPr="00353822">
        <w:rPr>
          <w:i/>
          <w:sz w:val="22"/>
          <w:szCs w:val="22"/>
          <w:highlight w:val="green"/>
        </w:rPr>
        <w:t>ratyfikacji</w:t>
      </w:r>
      <w:r>
        <w:rPr>
          <w:i/>
          <w:sz w:val="22"/>
          <w:szCs w:val="22"/>
        </w:rPr>
        <w:t xml:space="preserve"> sejmu, wypowiada wojnę i zawiera pokój za zgoda sejmu.</w:t>
      </w:r>
    </w:p>
    <w:p w:rsidR="003153B1" w:rsidRDefault="003153B1" w:rsidP="003153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Wybory parlamentarne i prezydenckie.</w:t>
      </w:r>
    </w:p>
    <w:p w:rsidR="003153B1" w:rsidRDefault="003153B1" w:rsidP="003153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Wybory wyznaczono na 5/12 XI 1922 r. Zgłoszono 19 list partii i bloków wyborczych. Prawica zawarła koalicję pod nazwą Chrześcijański związek Jedności Narodowej (</w:t>
      </w:r>
      <w:proofErr w:type="spellStart"/>
      <w:r w:rsidRPr="00CC6393">
        <w:rPr>
          <w:sz w:val="22"/>
          <w:szCs w:val="22"/>
          <w:highlight w:val="green"/>
        </w:rPr>
        <w:t>Chjena</w:t>
      </w:r>
      <w:proofErr w:type="spellEnd"/>
      <w:r>
        <w:rPr>
          <w:sz w:val="22"/>
          <w:szCs w:val="22"/>
        </w:rPr>
        <w:t xml:space="preserve">). Partie centrowe i lewicowe działały w rozproszeniu. Komuniści działali w </w:t>
      </w:r>
      <w:r w:rsidRPr="00CC6393">
        <w:rPr>
          <w:sz w:val="22"/>
          <w:szCs w:val="22"/>
          <w:highlight w:val="green"/>
        </w:rPr>
        <w:t>Związku Proletariatu Miast i Wsi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lastRenderedPageBreak/>
        <w:t xml:space="preserve">Swe listy miały także mniejszości narodowe. </w:t>
      </w:r>
      <w:r w:rsidRPr="00CC6393">
        <w:rPr>
          <w:sz w:val="22"/>
          <w:szCs w:val="22"/>
          <w:highlight w:val="yellow"/>
        </w:rPr>
        <w:t>Na podstawie źródła statystycznego na str. 438., podaj kto wygrał wybory?</w:t>
      </w:r>
      <w:r>
        <w:rPr>
          <w:sz w:val="22"/>
          <w:szCs w:val="22"/>
        </w:rPr>
        <w:t xml:space="preserve"> Prawica</w:t>
      </w:r>
    </w:p>
    <w:p w:rsidR="003153B1" w:rsidRPr="00FD7B5A" w:rsidRDefault="003153B1" w:rsidP="003153B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2B2BCBF" wp14:editId="2DFFC839">
            <wp:simplePos x="0" y="0"/>
            <wp:positionH relativeFrom="column">
              <wp:posOffset>95885</wp:posOffset>
            </wp:positionH>
            <wp:positionV relativeFrom="paragraph">
              <wp:posOffset>819785</wp:posOffset>
            </wp:positionV>
            <wp:extent cx="514985" cy="779145"/>
            <wp:effectExtent l="19050" t="0" r="0" b="0"/>
            <wp:wrapSquare wrapText="bothSides"/>
            <wp:docPr id="146" name="Obraz 4" descr="Stanisław Wojciechowski. Fotografia portretow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nisław Wojciechowski. Fotografia portretowa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B10E92" wp14:editId="4B88C50A">
            <wp:simplePos x="0" y="0"/>
            <wp:positionH relativeFrom="column">
              <wp:posOffset>95885</wp:posOffset>
            </wp:positionH>
            <wp:positionV relativeFrom="paragraph">
              <wp:posOffset>40640</wp:posOffset>
            </wp:positionV>
            <wp:extent cx="541020" cy="740410"/>
            <wp:effectExtent l="19050" t="0" r="0" b="0"/>
            <wp:wrapSquare wrapText="bothSides"/>
            <wp:docPr id="145" name="Obraz 1" descr="Gabriel narutow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briel narutowi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Zgromadzenie narodowe </w:t>
      </w:r>
      <w:r w:rsidRPr="00E75663">
        <w:rPr>
          <w:b/>
          <w:color w:val="FF0000"/>
          <w:sz w:val="22"/>
          <w:szCs w:val="22"/>
        </w:rPr>
        <w:t>9 XII 1922 r</w:t>
      </w:r>
      <w:r w:rsidRPr="00E75663"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wybrało prezydentem zgłoszonego przez PSL-Wyzwolenie </w:t>
      </w:r>
      <w:r w:rsidRPr="00CC6393">
        <w:rPr>
          <w:b/>
          <w:sz w:val="22"/>
          <w:szCs w:val="22"/>
          <w:highlight w:val="cyan"/>
          <w:u w:val="single"/>
        </w:rPr>
        <w:t>Gabriela Narutowicza.</w:t>
      </w:r>
      <w:r w:rsidRPr="00CC6393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O jego wyborze zadecydowały glosy lewicy i mniejszości narodowych. Został zamordowany </w:t>
      </w:r>
      <w:r w:rsidRPr="00E75663">
        <w:rPr>
          <w:b/>
          <w:color w:val="FF0000"/>
          <w:sz w:val="22"/>
          <w:szCs w:val="22"/>
        </w:rPr>
        <w:t>16 XII</w:t>
      </w:r>
      <w:r>
        <w:rPr>
          <w:sz w:val="22"/>
          <w:szCs w:val="22"/>
        </w:rPr>
        <w:t xml:space="preserve"> w galerii Zachęta przez działacze endecji, malarza </w:t>
      </w:r>
      <w:r>
        <w:rPr>
          <w:sz w:val="22"/>
          <w:szCs w:val="22"/>
          <w:highlight w:val="cyan"/>
        </w:rPr>
        <w:t>Eligiusza </w:t>
      </w:r>
      <w:r w:rsidRPr="00FD7B5A">
        <w:rPr>
          <w:sz w:val="22"/>
          <w:szCs w:val="22"/>
          <w:highlight w:val="cyan"/>
        </w:rPr>
        <w:t>Niewiadomskiego.</w:t>
      </w:r>
      <w:r>
        <w:rPr>
          <w:sz w:val="22"/>
          <w:szCs w:val="22"/>
        </w:rPr>
        <w:t xml:space="preserve"> Zastąpił go marszałek sejmu </w:t>
      </w:r>
      <w:r w:rsidRPr="00FD7B5A">
        <w:rPr>
          <w:sz w:val="22"/>
          <w:szCs w:val="22"/>
          <w:highlight w:val="cyan"/>
        </w:rPr>
        <w:t>Maciej Rataj</w:t>
      </w:r>
      <w:r>
        <w:rPr>
          <w:sz w:val="22"/>
          <w:szCs w:val="22"/>
        </w:rPr>
        <w:t xml:space="preserve">. Kolejnym prezydentem został </w:t>
      </w:r>
      <w:r w:rsidRPr="00FD7B5A">
        <w:rPr>
          <w:b/>
          <w:sz w:val="22"/>
          <w:szCs w:val="22"/>
          <w:highlight w:val="cyan"/>
          <w:u w:val="single"/>
        </w:rPr>
        <w:t>Stanisław Wojciechowski</w:t>
      </w:r>
      <w:r>
        <w:rPr>
          <w:sz w:val="22"/>
          <w:szCs w:val="22"/>
        </w:rPr>
        <w:t xml:space="preserve">, współpracownik Piłsudskiego z PPS. Premierem rządu został wybrany </w:t>
      </w:r>
      <w:r w:rsidRPr="00FD7B5A">
        <w:rPr>
          <w:sz w:val="22"/>
          <w:szCs w:val="22"/>
          <w:highlight w:val="cyan"/>
        </w:rPr>
        <w:t>Władysław Sikorski</w:t>
      </w:r>
      <w:r>
        <w:rPr>
          <w:sz w:val="22"/>
          <w:szCs w:val="22"/>
        </w:rPr>
        <w:t xml:space="preserve">. Głównym zadanie rządu miało być uspokojenie radykalnych nastrojów i walka z kryzysem ekonomicznym. Rząd Sikorskiego podał się do dymisji w V 1923 r. Władzę przejął </w:t>
      </w:r>
      <w:r w:rsidRPr="006F2B9D">
        <w:rPr>
          <w:sz w:val="22"/>
          <w:szCs w:val="22"/>
          <w:highlight w:val="green"/>
        </w:rPr>
        <w:t>Chjeno-Piast</w:t>
      </w:r>
      <w:r>
        <w:rPr>
          <w:sz w:val="22"/>
          <w:szCs w:val="22"/>
        </w:rPr>
        <w:t xml:space="preserve"> z </w:t>
      </w:r>
      <w:r w:rsidRPr="008204BC">
        <w:rPr>
          <w:sz w:val="22"/>
          <w:szCs w:val="22"/>
          <w:highlight w:val="cyan"/>
        </w:rPr>
        <w:t>Wincentym Witosem</w:t>
      </w:r>
      <w:r>
        <w:rPr>
          <w:sz w:val="22"/>
          <w:szCs w:val="22"/>
        </w:rPr>
        <w:t xml:space="preserve">. W kraju szalała inflacja. W Krakowie doszło do walk ulicznych, zginęły 32 osoby. 19 XII 1923 r. powołany ponadpartyjny rząd </w:t>
      </w:r>
      <w:r w:rsidRPr="008204BC">
        <w:rPr>
          <w:sz w:val="22"/>
          <w:szCs w:val="22"/>
          <w:highlight w:val="cyan"/>
        </w:rPr>
        <w:t>Władysława Grabskiego</w:t>
      </w:r>
      <w:r>
        <w:rPr>
          <w:sz w:val="22"/>
          <w:szCs w:val="22"/>
        </w:rPr>
        <w:t xml:space="preserve">. Był on także ministrem skarbu. </w:t>
      </w:r>
      <w:r w:rsidRPr="006F2B9D">
        <w:rPr>
          <w:sz w:val="22"/>
          <w:szCs w:val="22"/>
        </w:rPr>
        <w:t xml:space="preserve">$.  I – 1923 1$-28 tys. marek polskich, X – milion, XII – 6 mln, II 1924 – 9 mln. </w:t>
      </w:r>
      <w:r w:rsidRPr="00E75663">
        <w:rPr>
          <w:b/>
          <w:color w:val="FF0000"/>
          <w:sz w:val="22"/>
          <w:szCs w:val="22"/>
        </w:rPr>
        <w:t>01 IV 1924 r.</w:t>
      </w:r>
      <w:r w:rsidRPr="006F2B9D">
        <w:rPr>
          <w:sz w:val="22"/>
          <w:szCs w:val="22"/>
        </w:rPr>
        <w:t xml:space="preserve"> przeprowadził</w:t>
      </w:r>
      <w:r>
        <w:rPr>
          <w:sz w:val="22"/>
          <w:szCs w:val="22"/>
        </w:rPr>
        <w:t xml:space="preserve"> on </w:t>
      </w:r>
      <w:r w:rsidRPr="006F2B9D">
        <w:rPr>
          <w:sz w:val="22"/>
          <w:szCs w:val="22"/>
          <w:highlight w:val="green"/>
        </w:rPr>
        <w:t>reformę walutową</w:t>
      </w:r>
      <w:r>
        <w:rPr>
          <w:sz w:val="22"/>
          <w:szCs w:val="22"/>
        </w:rPr>
        <w:t>. W miejsce marki polskiej wprowadził złotego polskiego. 1 złoty=5,18 $ oraz milion 800 tys. marek polskich. Powołał do życia Bank Polski, zredukował wydatki, zmniejszył pensje urzędników.</w:t>
      </w:r>
    </w:p>
    <w:p w:rsidR="003153B1" w:rsidRDefault="003153B1" w:rsidP="003153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Lekcja 56.</w:t>
      </w:r>
    </w:p>
    <w:p w:rsidR="003153B1" w:rsidRDefault="003153B1" w:rsidP="003153B1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Temat: Przewrót majowy i rządy sanacji.</w:t>
      </w:r>
    </w:p>
    <w:p w:rsidR="003153B1" w:rsidRPr="004D49AE" w:rsidRDefault="003153B1" w:rsidP="003153B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Kryzys rządów parlamentarnych. </w:t>
      </w:r>
    </w:p>
    <w:p w:rsidR="003153B1" w:rsidRDefault="003153B1" w:rsidP="003153B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Polskę w pierwszych latach niepodległości, ze względu na </w:t>
      </w:r>
      <w:r w:rsidRPr="00A54E68">
        <w:rPr>
          <w:sz w:val="22"/>
          <w:szCs w:val="22"/>
          <w:highlight w:val="green"/>
        </w:rPr>
        <w:t>ordynację proporcjonalną</w:t>
      </w:r>
      <w:r>
        <w:rPr>
          <w:sz w:val="22"/>
          <w:szCs w:val="22"/>
        </w:rPr>
        <w:t xml:space="preserve">,  charakteryzowało rozdrobnienie częste zmiany koalicyjnych  rządów (do 1926 r. zmieniło się 13 gabinetów). W życiu politycznym było wiele skandali, debaty polityczne były na niskim poziomie. Posłowie za najważniejsze uważali interesy własne i swoich partii. Taka postawa to </w:t>
      </w:r>
      <w:r w:rsidRPr="00A54E68">
        <w:rPr>
          <w:sz w:val="22"/>
          <w:szCs w:val="22"/>
          <w:highlight w:val="green"/>
        </w:rPr>
        <w:t>partyjniactwo.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yellow"/>
        </w:rPr>
        <w:t xml:space="preserve">Str. 440., </w:t>
      </w:r>
      <w:r w:rsidRPr="006C454E">
        <w:rPr>
          <w:sz w:val="22"/>
          <w:szCs w:val="22"/>
          <w:highlight w:val="yellow"/>
        </w:rPr>
        <w:t xml:space="preserve"> karykaturę </w:t>
      </w:r>
      <w:r>
        <w:rPr>
          <w:sz w:val="22"/>
          <w:szCs w:val="22"/>
          <w:highlight w:val="yellow"/>
        </w:rPr>
        <w:t>„Niesforni tancerze” z</w:t>
      </w:r>
      <w:r w:rsidRPr="006C454E">
        <w:rPr>
          <w:sz w:val="22"/>
          <w:szCs w:val="22"/>
          <w:highlight w:val="yellow"/>
        </w:rPr>
        <w:t xml:space="preserve"> czasopisma „Mucha”</w:t>
      </w:r>
      <w:r>
        <w:rPr>
          <w:sz w:val="22"/>
          <w:szCs w:val="22"/>
        </w:rPr>
        <w:tab/>
        <w:t xml:space="preserve">Słabość wewnętrzna przekładała się na sytuację międzynarodową. Po układzie w Rapallo wzrosło zagrożenie Polski. Od 1924 Rosjanie wysyłając zbrojne oddziały dywersantów destabilizowali sytuację przy wschodniej granicy. Po niekorzystnym traktacie z Locarno Niemcy w latach </w:t>
      </w:r>
      <w:r w:rsidRPr="00E75663">
        <w:rPr>
          <w:b/>
          <w:color w:val="FF0000"/>
          <w:sz w:val="22"/>
          <w:szCs w:val="22"/>
        </w:rPr>
        <w:t>1925-34</w:t>
      </w:r>
      <w:r>
        <w:rPr>
          <w:sz w:val="22"/>
          <w:szCs w:val="22"/>
        </w:rPr>
        <w:t xml:space="preserve"> rozpoczęli z Polską </w:t>
      </w:r>
      <w:r w:rsidRPr="00AD5BE5">
        <w:rPr>
          <w:sz w:val="22"/>
          <w:szCs w:val="22"/>
          <w:highlight w:val="green"/>
        </w:rPr>
        <w:t>wojnę celną</w:t>
      </w:r>
      <w:r>
        <w:rPr>
          <w:sz w:val="22"/>
          <w:szCs w:val="22"/>
        </w:rPr>
        <w:t>. Kryzys bankowości wywołał bezrobocie i falę strajków. Ustąpił rząd Grabskiego, premierem rządu koalicyjnego został Aleksander Skrzyński. Różnice programowe doprowadziły do upadku rządu i nowym premierem został 10 V 1926 Wincenty Witos (Chjeno-Piast). W tym czasie Piłsudski przebywał w Sulejówku pod Warszawą, cały czas kontrolował życie polityczne i w wywiadach prasowych dawał wyraz swego niezadowolenia. Kontaktował się też z oficerami polskiego wojska (</w:t>
      </w:r>
      <w:r w:rsidRPr="006C454E">
        <w:rPr>
          <w:sz w:val="22"/>
          <w:szCs w:val="22"/>
          <w:highlight w:val="yellow"/>
        </w:rPr>
        <w:t>fotografia na str. 441.)</w:t>
      </w:r>
      <w:r>
        <w:rPr>
          <w:sz w:val="22"/>
          <w:szCs w:val="22"/>
        </w:rPr>
        <w:t xml:space="preserve"> Piłsudski chciał przejąć władzę na drodze niekonstytucyjnej. Manewry polskiego wojska 10 V 1926 r. w okolicach Sulejówka miały zastraszyć władzę i zmusić Grabskiego do dymisji. Dodatkową motywacja był wywiad Marszałka w „Kurierze Porannym”, którego nakład został skonfiskowany. Poparcie dla „samotnika z Sulejówka” wyrażało społeczeństwo. </w:t>
      </w:r>
    </w:p>
    <w:p w:rsidR="003153B1" w:rsidRPr="006C454E" w:rsidRDefault="003153B1" w:rsidP="003153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Zamach majowy </w:t>
      </w:r>
      <w:r w:rsidRPr="00E75663">
        <w:rPr>
          <w:b/>
          <w:color w:val="FF0000"/>
          <w:sz w:val="22"/>
          <w:szCs w:val="22"/>
        </w:rPr>
        <w:t>12-14 V 1926 r.</w:t>
      </w:r>
      <w:r>
        <w:rPr>
          <w:b/>
          <w:sz w:val="22"/>
          <w:szCs w:val="22"/>
        </w:rPr>
        <w:t xml:space="preserve"> </w:t>
      </w:r>
    </w:p>
    <w:p w:rsidR="003153B1" w:rsidRPr="000F5625" w:rsidRDefault="003153B1" w:rsidP="003153B1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FBEDD8" wp14:editId="53E04FCF">
            <wp:simplePos x="0" y="0"/>
            <wp:positionH relativeFrom="column">
              <wp:posOffset>-19685</wp:posOffset>
            </wp:positionH>
            <wp:positionV relativeFrom="paragraph">
              <wp:posOffset>224790</wp:posOffset>
            </wp:positionV>
            <wp:extent cx="828040" cy="585470"/>
            <wp:effectExtent l="19050" t="0" r="0" b="0"/>
            <wp:wrapSquare wrapText="bothSides"/>
            <wp:docPr id="147" name="Obraz 1" descr="http://2.bp.blogspot.com/-wDIa-WlHd8c/T-bk9AEsx1I/AAAAAAAABas/az52-iTWVz0/s1600/280px-Pi%C5%82sudski_May_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wDIa-WlHd8c/T-bk9AEsx1I/AAAAAAAABas/az52-iTWVz0/s1600/280px-Pi%C5%82sudski_May_1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0F5625">
        <w:rPr>
          <w:sz w:val="22"/>
          <w:szCs w:val="22"/>
        </w:rPr>
        <w:t xml:space="preserve">12 V z Rembertowa do Warszawy wkroczyło 1200 żołnierzy, przeciwko nim zmobilizowano wojsko rządowe, zamierzano użyć artylerii i lotnictwa. Nie przyniosło skutku spotkanie Piłsudskiego  z Wojciechowskim na moście Poniatowskiego i w stolicy rozpoczęły się walki. Piłsudskiego poparła PPS, przez strajki na kolei uniemożliwiła przejazd do stolicy sił prorządowych. </w:t>
      </w:r>
      <w:r w:rsidRPr="00E75663">
        <w:rPr>
          <w:b/>
          <w:color w:val="FF0000"/>
          <w:sz w:val="22"/>
          <w:szCs w:val="22"/>
        </w:rPr>
        <w:t>14 V</w:t>
      </w:r>
      <w:r>
        <w:rPr>
          <w:sz w:val="22"/>
          <w:szCs w:val="22"/>
        </w:rPr>
        <w:t xml:space="preserve"> Wojciechowski i </w:t>
      </w:r>
      <w:r w:rsidRPr="000F5625">
        <w:rPr>
          <w:sz w:val="22"/>
          <w:szCs w:val="22"/>
        </w:rPr>
        <w:t>Witos podali się do dymisji. Władzę przejął Maciej rataj. W walk</w:t>
      </w:r>
      <w:r>
        <w:rPr>
          <w:sz w:val="22"/>
          <w:szCs w:val="22"/>
        </w:rPr>
        <w:t>ach poniosło śmierć 379 osób (w </w:t>
      </w:r>
      <w:r w:rsidRPr="000F5625">
        <w:rPr>
          <w:sz w:val="22"/>
          <w:szCs w:val="22"/>
        </w:rPr>
        <w:t xml:space="preserve">tym 215 żołnierzy), 920 osób (606 żołnierzy) zostało rannych. </w:t>
      </w:r>
    </w:p>
    <w:p w:rsidR="003153B1" w:rsidRPr="000F5625" w:rsidRDefault="003153B1" w:rsidP="003153B1">
      <w:pPr>
        <w:jc w:val="both"/>
        <w:rPr>
          <w:b/>
          <w:sz w:val="22"/>
          <w:szCs w:val="22"/>
        </w:rPr>
      </w:pPr>
      <w:r w:rsidRPr="000F5625">
        <w:rPr>
          <w:b/>
          <w:sz w:val="22"/>
          <w:szCs w:val="22"/>
        </w:rPr>
        <w:t xml:space="preserve">3. Rządy sanacji. </w:t>
      </w:r>
    </w:p>
    <w:p w:rsidR="003153B1" w:rsidRDefault="003153B1" w:rsidP="003153B1">
      <w:pPr>
        <w:jc w:val="both"/>
        <w:rPr>
          <w:sz w:val="22"/>
          <w:szCs w:val="22"/>
        </w:rPr>
      </w:pPr>
      <w:r w:rsidRPr="000F5625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F6297F5" wp14:editId="646C7116">
            <wp:simplePos x="0" y="0"/>
            <wp:positionH relativeFrom="column">
              <wp:posOffset>19050</wp:posOffset>
            </wp:positionH>
            <wp:positionV relativeFrom="paragraph">
              <wp:posOffset>234315</wp:posOffset>
            </wp:positionV>
            <wp:extent cx="448945" cy="643890"/>
            <wp:effectExtent l="19050" t="0" r="8255" b="0"/>
            <wp:wrapSquare wrapText="bothSides"/>
            <wp:docPr id="148" name="Obraz 4" descr="Ignacy Mosci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gnacy Moscic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625">
        <w:rPr>
          <w:sz w:val="22"/>
          <w:szCs w:val="22"/>
        </w:rPr>
        <w:t xml:space="preserve">Premierem został Kazimierz Bartel. Nie rozwiązano sejmu. 31 V prezydentem, po pokonaniu Adolfa Bnińskiego,  został wybrany J. Piłsudski, który nie przyjął stanowiska i wskazał innego kandydata </w:t>
      </w:r>
      <w:r w:rsidRPr="000F5625">
        <w:rPr>
          <w:b/>
          <w:sz w:val="22"/>
          <w:szCs w:val="22"/>
          <w:highlight w:val="cyan"/>
          <w:u w:val="single"/>
        </w:rPr>
        <w:t>Ignacego Mościckiego</w:t>
      </w:r>
      <w:r w:rsidRPr="000F5625">
        <w:rPr>
          <w:sz w:val="22"/>
          <w:szCs w:val="22"/>
        </w:rPr>
        <w:t xml:space="preserve">. Został on prezydentem </w:t>
      </w:r>
      <w:r w:rsidRPr="00E75663">
        <w:rPr>
          <w:b/>
          <w:color w:val="FF0000"/>
          <w:sz w:val="22"/>
          <w:szCs w:val="22"/>
        </w:rPr>
        <w:t>01 VI</w:t>
      </w:r>
      <w:r w:rsidRPr="00E75663">
        <w:rPr>
          <w:sz w:val="22"/>
          <w:szCs w:val="22"/>
        </w:rPr>
        <w:t>.</w:t>
      </w:r>
      <w:r w:rsidRPr="000F56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 hasłem </w:t>
      </w:r>
      <w:r w:rsidRPr="000F5625">
        <w:rPr>
          <w:sz w:val="22"/>
          <w:szCs w:val="22"/>
          <w:highlight w:val="green"/>
        </w:rPr>
        <w:t>sanacji</w:t>
      </w:r>
      <w:r>
        <w:rPr>
          <w:sz w:val="22"/>
          <w:szCs w:val="22"/>
        </w:rPr>
        <w:t xml:space="preserve"> rozumiano uzdrowienia życia politycznego. </w:t>
      </w:r>
      <w:r w:rsidRPr="00E75663">
        <w:rPr>
          <w:b/>
          <w:color w:val="FF0000"/>
          <w:sz w:val="22"/>
          <w:szCs w:val="22"/>
        </w:rPr>
        <w:t>02 VIII 1926 r.</w:t>
      </w:r>
      <w:r>
        <w:rPr>
          <w:sz w:val="22"/>
          <w:szCs w:val="22"/>
        </w:rPr>
        <w:t xml:space="preserve"> wprowadzono poprawkę do konstytucji zwaną </w:t>
      </w:r>
      <w:r w:rsidRPr="000F5625">
        <w:rPr>
          <w:sz w:val="22"/>
          <w:szCs w:val="22"/>
          <w:highlight w:val="green"/>
        </w:rPr>
        <w:t>nowelą sierpniową</w:t>
      </w:r>
      <w:r>
        <w:rPr>
          <w:sz w:val="22"/>
          <w:szCs w:val="22"/>
        </w:rPr>
        <w:t xml:space="preserve">. Rozszerzono władzę prezydenta, który mógł wydawać rozporządzenia z mocą ustawy oraz rozwiązać samodzielnie sejm i senat.  Zapoczątkowało to budowę systemu władzy </w:t>
      </w:r>
      <w:r>
        <w:rPr>
          <w:sz w:val="22"/>
          <w:szCs w:val="22"/>
          <w:highlight w:val="green"/>
        </w:rPr>
        <w:t>autorytarnej</w:t>
      </w:r>
      <w:r w:rsidRPr="00842CD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który ograniczał role stronnictw politycznych na władzę. Większość rozczarowanej PPS przeszła do opozycji. Sanacja przekazała swym zwolennikom większość stanowisk w wojsku i państwie. Debata polityczna nadal była niska, poziom korupcji się zwiększył. Nadal były częste zmiany w rządzie, Piłsudski pozostawił sobie tylko </w:t>
      </w:r>
      <w:r>
        <w:rPr>
          <w:sz w:val="22"/>
          <w:szCs w:val="22"/>
        </w:rPr>
        <w:lastRenderedPageBreak/>
        <w:t xml:space="preserve">dwa stanowiska: ministra spraw wojskowych i </w:t>
      </w:r>
      <w:r w:rsidRPr="00842CDC">
        <w:rPr>
          <w:sz w:val="22"/>
          <w:szCs w:val="22"/>
          <w:highlight w:val="green"/>
        </w:rPr>
        <w:t>Generalnego Inspektora Sil Zbrojnych</w:t>
      </w:r>
      <w:r>
        <w:rPr>
          <w:sz w:val="22"/>
          <w:szCs w:val="22"/>
        </w:rPr>
        <w:t xml:space="preserve"> GISZ. Wojna celna z Niemcami zmusiła Polaków do rozwoju własnego przemysłu, poprawiła się więc sytuacja materialna obywateli. Rósł popyt na płody rolne. Industrializacja przyniosła spadek bezrobocia. Niedokończona reforma rolna i wielki kryzys ekonomiczny pogorszyły sytuację chłopów, którzy rozpoczęli emigrację zarobkową. Narastały  konflikty polityczne i zwiększała się brutalizacja władzy. </w:t>
      </w:r>
    </w:p>
    <w:p w:rsidR="003153B1" w:rsidRDefault="003153B1" w:rsidP="003153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Nowe wybory zaplanowano na 1928 r. Sanacja powołała w </w:t>
      </w:r>
      <w:r w:rsidRPr="00E75663">
        <w:rPr>
          <w:b/>
          <w:color w:val="FF0000"/>
          <w:sz w:val="22"/>
          <w:szCs w:val="22"/>
        </w:rPr>
        <w:t>XI 1927 r.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green"/>
        </w:rPr>
        <w:t>Bezpartyjny Blok Współpracy z </w:t>
      </w:r>
      <w:r w:rsidRPr="00643613">
        <w:rPr>
          <w:sz w:val="22"/>
          <w:szCs w:val="22"/>
          <w:highlight w:val="green"/>
        </w:rPr>
        <w:t>Rządem</w:t>
      </w:r>
      <w:r>
        <w:rPr>
          <w:sz w:val="22"/>
          <w:szCs w:val="22"/>
        </w:rPr>
        <w:t xml:space="preserve"> BBWR. Na jego czele stał </w:t>
      </w:r>
      <w:r w:rsidRPr="00643613">
        <w:rPr>
          <w:sz w:val="22"/>
          <w:szCs w:val="22"/>
          <w:highlight w:val="cyan"/>
        </w:rPr>
        <w:t>Walery Sławek</w:t>
      </w:r>
      <w:r>
        <w:rPr>
          <w:sz w:val="22"/>
          <w:szCs w:val="22"/>
        </w:rPr>
        <w:t xml:space="preserve">. Do zadań BBWR należała walka z partyjniactwem. </w:t>
      </w:r>
      <w:r w:rsidRPr="00643613">
        <w:rPr>
          <w:sz w:val="22"/>
          <w:szCs w:val="22"/>
          <w:highlight w:val="yellow"/>
        </w:rPr>
        <w:t>Na podstawie tekstu na str. 443. , wyjaśnij, które ugrupowanie wygrało wybory w 1928 r.</w:t>
      </w:r>
      <w:r w:rsidRPr="006436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Wygrał BBWR (122 mandaty), ale nie miał bezwzględnej większości. Frekwencja wyniosła 78%. Afera ministra skarbu Gabriela Czechowicza dotyczyła nielegalnego finansowania BBWR. Opozycja domagała się postawienia Czechowicza przed Trybunałem Stanu. Rozwścieczyło to Piłsudskiego. Brak przewagi BBWR w sejmie powodował częste przesilenia rządów. Bartel, będą po raz piaty premierem, mówił o przeżyciu się parlamentaryzmu. Doprowadzi8ło to zjednoczenia się lewicy i centrum i w </w:t>
      </w:r>
      <w:r w:rsidRPr="00E75663">
        <w:rPr>
          <w:b/>
          <w:color w:val="FF0000"/>
          <w:sz w:val="22"/>
          <w:szCs w:val="22"/>
        </w:rPr>
        <w:t>1930 r.</w:t>
      </w:r>
      <w:r>
        <w:rPr>
          <w:sz w:val="22"/>
          <w:szCs w:val="22"/>
        </w:rPr>
        <w:t xml:space="preserve"> powstał </w:t>
      </w:r>
      <w:r w:rsidRPr="003E6508">
        <w:rPr>
          <w:sz w:val="22"/>
          <w:szCs w:val="22"/>
          <w:highlight w:val="green"/>
        </w:rPr>
        <w:t>Centrolew</w:t>
      </w:r>
      <w:r>
        <w:rPr>
          <w:sz w:val="22"/>
          <w:szCs w:val="22"/>
        </w:rPr>
        <w:t xml:space="preserve">. Piłsudski przed planowanymi kolejnymi wyborami doprowadził do uwięzienia w Brześciu nad Bugiem przywódców Centrolewu (Witos, Korfanty, Barlicki). Wybory przeprowadzone do sejmu III kadencji, nazwane  wyborami brzeskimi, przeprowadzono w </w:t>
      </w:r>
      <w:r w:rsidRPr="00E75663">
        <w:rPr>
          <w:b/>
          <w:color w:val="FF0000"/>
          <w:sz w:val="22"/>
          <w:szCs w:val="22"/>
        </w:rPr>
        <w:t>XI 1930 r.</w:t>
      </w:r>
      <w:r>
        <w:rPr>
          <w:sz w:val="22"/>
          <w:szCs w:val="22"/>
        </w:rPr>
        <w:t xml:space="preserve"> Sanacja uzyskała 46% mandatów. </w:t>
      </w:r>
    </w:p>
    <w:p w:rsidR="003153B1" w:rsidRDefault="003153B1" w:rsidP="003153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procesu brzeskiego (1931/32) zapadły wyroki od 1,5 do 3 lat. </w:t>
      </w:r>
      <w:r w:rsidRPr="00643613">
        <w:rPr>
          <w:sz w:val="22"/>
          <w:szCs w:val="22"/>
          <w:highlight w:val="yellow"/>
        </w:rPr>
        <w:t xml:space="preserve">Na podstawie tekstu na str. </w:t>
      </w:r>
      <w:r>
        <w:rPr>
          <w:sz w:val="22"/>
          <w:szCs w:val="22"/>
          <w:highlight w:val="yellow"/>
        </w:rPr>
        <w:t>4</w:t>
      </w:r>
      <w:r w:rsidRPr="00643613">
        <w:rPr>
          <w:sz w:val="22"/>
          <w:szCs w:val="22"/>
          <w:highlight w:val="yellow"/>
        </w:rPr>
        <w:t>44., przedstaw zdanie Piłsudskiego</w:t>
      </w:r>
      <w:r>
        <w:rPr>
          <w:sz w:val="22"/>
          <w:szCs w:val="22"/>
          <w:highlight w:val="yellow"/>
        </w:rPr>
        <w:t xml:space="preserve"> z roku 1930</w:t>
      </w:r>
      <w:r w:rsidRPr="00643613">
        <w:rPr>
          <w:sz w:val="22"/>
          <w:szCs w:val="22"/>
          <w:highlight w:val="yellow"/>
        </w:rPr>
        <w:t xml:space="preserve"> na temat sejmu.</w:t>
      </w:r>
      <w:r>
        <w:rPr>
          <w:sz w:val="22"/>
          <w:szCs w:val="22"/>
        </w:rPr>
        <w:t xml:space="preserve"> Piłsudski nadal negatywnie wypowiadał się o sejmie. Nie składają przysięgi, tylko „</w:t>
      </w:r>
      <w:proofErr w:type="spellStart"/>
      <w:r>
        <w:rPr>
          <w:sz w:val="22"/>
          <w:szCs w:val="22"/>
        </w:rPr>
        <w:t>ślabują</w:t>
      </w:r>
      <w:proofErr w:type="spellEnd"/>
      <w:r>
        <w:rPr>
          <w:sz w:val="22"/>
          <w:szCs w:val="22"/>
        </w:rPr>
        <w:t xml:space="preserve">”, mówi o nich ironicznie, chwali tylko BBWR. </w:t>
      </w:r>
    </w:p>
    <w:p w:rsidR="003153B1" w:rsidRPr="00F17FA4" w:rsidRDefault="003153B1" w:rsidP="003153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Konstytucja kwietniowa </w:t>
      </w:r>
      <w:r w:rsidRPr="00E75663">
        <w:rPr>
          <w:b/>
          <w:color w:val="FF0000"/>
          <w:sz w:val="22"/>
          <w:szCs w:val="22"/>
        </w:rPr>
        <w:t>23 IV 1935 r.</w:t>
      </w:r>
      <w:r>
        <w:rPr>
          <w:b/>
          <w:sz w:val="22"/>
          <w:szCs w:val="22"/>
        </w:rPr>
        <w:t xml:space="preserve"> </w:t>
      </w:r>
    </w:p>
    <w:p w:rsidR="003153B1" w:rsidRDefault="003153B1" w:rsidP="003153B1">
      <w:pPr>
        <w:jc w:val="both"/>
        <w:rPr>
          <w:sz w:val="16"/>
          <w:szCs w:val="1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F3B4617" wp14:editId="0FFCA5D1">
            <wp:simplePos x="0" y="0"/>
            <wp:positionH relativeFrom="column">
              <wp:posOffset>19050</wp:posOffset>
            </wp:positionH>
            <wp:positionV relativeFrom="paragraph">
              <wp:posOffset>5080</wp:posOffset>
            </wp:positionV>
            <wp:extent cx="592455" cy="443865"/>
            <wp:effectExtent l="19050" t="0" r="0" b="0"/>
            <wp:wrapSquare wrapText="bothSides"/>
            <wp:docPr id="150" name="Obraz 4" descr="http://image.slidesharecdn.com/karykatury-111016052422-phpapp02/95/karykatury-4-728.jpg?cb=131876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karykatury-111016052422-phpapp02/95/karykatury-4-728.jpg?cb=13187607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Prezydent odpowiadał przed Bogiem i historią, wybierany był na 7 lat przez zgromadzenie 80 elektorów. Mianował premiera, ministrów, 1/3 senatorów. Zwoływał i rozwiązywał obie izby parlamentu, wydawał rozporządzenia z mocą ustawy. W ordynacji zrezygnowano z zasady proporcjonalności, podniesiono cenzus wieku. Liberalna demokracja została zamieniona na autorytarna dyktaturę. Przeciwników politycznych internowano w Berezie Kartuskiej. Po śmierci Piłsudskiego odsunięto od władzy Walerego Sławka. Rozwiązano BBBR, w jego miejsce powołano </w:t>
      </w:r>
      <w:r w:rsidRPr="00C05091">
        <w:rPr>
          <w:sz w:val="22"/>
          <w:szCs w:val="22"/>
          <w:highlight w:val="green"/>
        </w:rPr>
        <w:t>Obóz Zjednoczenia Narodowego</w:t>
      </w:r>
      <w:r>
        <w:rPr>
          <w:sz w:val="22"/>
          <w:szCs w:val="22"/>
        </w:rPr>
        <w:t xml:space="preserve"> (Ozon), oparcie dla </w:t>
      </w:r>
      <w:proofErr w:type="spellStart"/>
      <w:r>
        <w:rPr>
          <w:sz w:val="22"/>
          <w:szCs w:val="22"/>
        </w:rPr>
        <w:t>GISZa</w:t>
      </w:r>
      <w:proofErr w:type="spellEnd"/>
      <w:r>
        <w:rPr>
          <w:sz w:val="22"/>
          <w:szCs w:val="22"/>
        </w:rPr>
        <w:t xml:space="preserve">, którym był </w:t>
      </w:r>
      <w:r w:rsidRPr="00C05091">
        <w:rPr>
          <w:sz w:val="22"/>
          <w:szCs w:val="22"/>
          <w:highlight w:val="cyan"/>
        </w:rPr>
        <w:t>Edward Rydz-Śmigły.</w:t>
      </w:r>
      <w:r>
        <w:rPr>
          <w:sz w:val="22"/>
          <w:szCs w:val="22"/>
        </w:rPr>
        <w:t xml:space="preserve"> O władzę rywalizowali także Ignacy Mościcki (</w:t>
      </w:r>
      <w:r w:rsidRPr="00C05091">
        <w:rPr>
          <w:sz w:val="22"/>
          <w:szCs w:val="22"/>
          <w:highlight w:val="green"/>
        </w:rPr>
        <w:t>grupa zamkowa</w:t>
      </w:r>
      <w:r>
        <w:rPr>
          <w:sz w:val="22"/>
          <w:szCs w:val="22"/>
        </w:rPr>
        <w:t>) i Józef Beck (</w:t>
      </w:r>
      <w:r w:rsidRPr="00C05091">
        <w:rPr>
          <w:sz w:val="22"/>
          <w:szCs w:val="22"/>
          <w:highlight w:val="green"/>
        </w:rPr>
        <w:t>grupa pułkowników</w:t>
      </w:r>
      <w:r>
        <w:rPr>
          <w:sz w:val="22"/>
          <w:szCs w:val="22"/>
        </w:rPr>
        <w:t>).</w:t>
      </w:r>
    </w:p>
    <w:p w:rsidR="003153B1" w:rsidRPr="00C05091" w:rsidRDefault="003153B1" w:rsidP="003153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Zad. dom. Opozycja Prawica ONR, ONR „ABC” i ONR „Falanga”, KPP, Front </w:t>
      </w:r>
      <w:proofErr w:type="spellStart"/>
      <w:r>
        <w:rPr>
          <w:sz w:val="16"/>
          <w:szCs w:val="16"/>
        </w:rPr>
        <w:t>Morges</w:t>
      </w:r>
      <w:proofErr w:type="spellEnd"/>
      <w:r>
        <w:rPr>
          <w:sz w:val="16"/>
          <w:szCs w:val="16"/>
        </w:rPr>
        <w:t xml:space="preserve"> (Wł. Sikorski, J. Haller, W. Korfanty, Karol Popiel)</w:t>
      </w:r>
    </w:p>
    <w:p w:rsidR="003153B1" w:rsidRDefault="003153B1" w:rsidP="003153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Lekcja 57.</w:t>
      </w:r>
    </w:p>
    <w:p w:rsidR="003153B1" w:rsidRDefault="003153B1" w:rsidP="003153B1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Temat: Społeczeństwo i gospodarka II Rzeczypospolitej.</w:t>
      </w:r>
    </w:p>
    <w:p w:rsidR="003153B1" w:rsidRDefault="003153B1" w:rsidP="003153B1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Stosunki ludnościowe w II RP.</w:t>
      </w:r>
    </w:p>
    <w:p w:rsidR="003153B1" w:rsidRDefault="003153B1" w:rsidP="003153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3D7366">
        <w:rPr>
          <w:sz w:val="22"/>
          <w:szCs w:val="22"/>
        </w:rPr>
        <w:t>Liczba ludności Polski wzrosła z 27 do 35 mln</w:t>
      </w:r>
      <w:r>
        <w:rPr>
          <w:sz w:val="22"/>
          <w:szCs w:val="22"/>
        </w:rPr>
        <w:t xml:space="preserve">, zajmowała 3. miejsce pod względem przyrostu naturalnego. Wzrost liczby mieszkańców miast wzrósł z 24 do 30%. Tylko na Śląsku, Wielkopolsce i Pomorzu ten odsetek był wyższy. Kresy Wschodnie nie posiadały prawie w ogóle miast. </w:t>
      </w:r>
      <w:r w:rsidRPr="003D7366">
        <w:rPr>
          <w:sz w:val="22"/>
          <w:szCs w:val="22"/>
          <w:highlight w:val="yellow"/>
        </w:rPr>
        <w:t>Korzystając ze źródeł na str. 448. i 449. 1. Podaj trzy największe miasta 2.  Podaj strukturę narodowościową i religijną (spis z 1921 r.)</w:t>
      </w:r>
      <w:r>
        <w:rPr>
          <w:sz w:val="22"/>
          <w:szCs w:val="22"/>
        </w:rPr>
        <w:t xml:space="preserve"> 1. Warszawa, Łódź, Lwów, Poznań Kraków. 2. Polacy 69%, Ukraińcy 14% (6-7 mln), Żydzi 8% (3,5 mln), Białorusini 4% (2-3 mln), Niemcy 4% i spadała. Katolicy 64%, grekokatolicy 11%, prawosławie, mojżeszowe 10,5%, protestanckie 4%.</w:t>
      </w:r>
    </w:p>
    <w:p w:rsidR="003153B1" w:rsidRPr="00C410C6" w:rsidRDefault="003153B1" w:rsidP="003153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Mniejszości narodowe w II RP.</w:t>
      </w:r>
    </w:p>
    <w:p w:rsidR="003153B1" w:rsidRDefault="003153B1" w:rsidP="003153B1">
      <w:pPr>
        <w:ind w:firstLine="708"/>
        <w:jc w:val="both"/>
        <w:rPr>
          <w:b/>
        </w:rPr>
      </w:pPr>
      <w:r>
        <w:t xml:space="preserve">Mniejszości zamieszkiwały głównie tereny nadgraniczne. Niemcy mogli liczyć na wsparcie swego państwa. Ich organizacja było Zjednoczenie Niemieckie w Sejmie i Senacie. Wśród Ukraińców cieszyło się popularnością powstałe w </w:t>
      </w:r>
      <w:r w:rsidRPr="00E75663">
        <w:rPr>
          <w:b/>
          <w:color w:val="FF0000"/>
        </w:rPr>
        <w:t>1925 r.</w:t>
      </w:r>
      <w:r>
        <w:t xml:space="preserve"> </w:t>
      </w:r>
      <w:r w:rsidRPr="00A63208">
        <w:rPr>
          <w:highlight w:val="green"/>
        </w:rPr>
        <w:t>Ukraińskie Zjednoczenie Narodowo-Demokratyczne UNDO</w:t>
      </w:r>
      <w:r>
        <w:t xml:space="preserve">, które chciało stworzenia niepodległej Ukrainy. Współpracy z Polską nie chciały </w:t>
      </w:r>
      <w:r w:rsidRPr="00BE15E0">
        <w:rPr>
          <w:highlight w:val="green"/>
        </w:rPr>
        <w:t>Ukraińska Organizacja Wojskowa UWO</w:t>
      </w:r>
      <w:r>
        <w:t xml:space="preserve"> i </w:t>
      </w:r>
      <w:r w:rsidRPr="00BE15E0">
        <w:rPr>
          <w:highlight w:val="green"/>
        </w:rPr>
        <w:t>Organizacja Ukraińskich Nacjonalistów OUN</w:t>
      </w:r>
      <w:r>
        <w:t xml:space="preserve">. Ukraińcy dokonywali zamachów. W 1931 zamordowano posła na sejm Tadeusza Hołówkę, a w 1934 r. ministra spraw wew. </w:t>
      </w:r>
      <w:r w:rsidRPr="00BE15E0">
        <w:rPr>
          <w:highlight w:val="cyan"/>
        </w:rPr>
        <w:t xml:space="preserve">Bronisława </w:t>
      </w:r>
      <w:proofErr w:type="spellStart"/>
      <w:r w:rsidRPr="00BE15E0">
        <w:rPr>
          <w:highlight w:val="cyan"/>
        </w:rPr>
        <w:t>Pierackiego</w:t>
      </w:r>
      <w:proofErr w:type="spellEnd"/>
      <w:r>
        <w:t xml:space="preserve">. </w:t>
      </w:r>
    </w:p>
    <w:p w:rsidR="003153B1" w:rsidRDefault="003153B1" w:rsidP="003153B1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720503" wp14:editId="333725DF">
            <wp:simplePos x="0" y="0"/>
            <wp:positionH relativeFrom="column">
              <wp:posOffset>50800</wp:posOffset>
            </wp:positionH>
            <wp:positionV relativeFrom="paragraph">
              <wp:posOffset>438785</wp:posOffset>
            </wp:positionV>
            <wp:extent cx="1010920" cy="759460"/>
            <wp:effectExtent l="19050" t="0" r="0" b="0"/>
            <wp:wrapSquare wrapText="bothSides"/>
            <wp:docPr id="149" name="Obraz 1" descr="http://image.slidesharecdn.com/karykatury-111016052422-phpapp02/95/karykatury-2-728.jpg?cb=131876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karykatury-111016052422-phpapp02/95/karykatury-2-728.jpg?cb=13187607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5E0">
        <w:t xml:space="preserve">Polacy </w:t>
      </w:r>
      <w:r>
        <w:t xml:space="preserve">likwidowali szkoły z językiem ukraińskim, burzyli prawosławne cerkwie na Chełmszczyźnie. Próbę </w:t>
      </w:r>
      <w:r w:rsidRPr="00BE15E0">
        <w:rPr>
          <w:highlight w:val="green"/>
        </w:rPr>
        <w:t>asymilacji państwowej</w:t>
      </w:r>
      <w:r>
        <w:t xml:space="preserve"> podjął wojewoda wołyński </w:t>
      </w:r>
      <w:r w:rsidRPr="00BE15E0">
        <w:rPr>
          <w:highlight w:val="cyan"/>
        </w:rPr>
        <w:t>Henryk Józefowicz</w:t>
      </w:r>
      <w:r>
        <w:t xml:space="preserve">. </w:t>
      </w:r>
      <w:r w:rsidRPr="00BE15E0">
        <w:rPr>
          <w:sz w:val="22"/>
          <w:szCs w:val="22"/>
        </w:rPr>
        <w:t xml:space="preserve">Białorusini </w:t>
      </w:r>
      <w:r>
        <w:rPr>
          <w:sz w:val="22"/>
          <w:szCs w:val="22"/>
        </w:rPr>
        <w:t xml:space="preserve">ze względu na mniejszą świadomość narodową słabiej rozwinęli życie polityczne. </w:t>
      </w:r>
    </w:p>
    <w:p w:rsidR="003153B1" w:rsidRDefault="003153B1" w:rsidP="003153B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Żydzi zamieszkiwali przede wszystkim miasta (</w:t>
      </w:r>
      <w:r w:rsidRPr="00BE15E0">
        <w:rPr>
          <w:sz w:val="22"/>
          <w:szCs w:val="22"/>
          <w:highlight w:val="yellow"/>
        </w:rPr>
        <w:t>mapa na str. 450</w:t>
      </w:r>
      <w:r>
        <w:rPr>
          <w:sz w:val="22"/>
          <w:szCs w:val="22"/>
        </w:rPr>
        <w:t xml:space="preserve">.). Wyznawali judaizm, byli lojalni wobec Polski z zachowaniem autonomii religijnej i kulturowej. Organizacja Syjonistyczna organizowała emigracje do Palestyny. Endecja głosiła hasła asymilacji mniejszości narodowych i zawierała elementy antysemickie. Pod koniec lat 30. Młodzież Wszechpolska proponowała dla Żydów </w:t>
      </w:r>
      <w:r w:rsidRPr="00187910">
        <w:rPr>
          <w:sz w:val="22"/>
          <w:szCs w:val="22"/>
          <w:highlight w:val="green"/>
        </w:rPr>
        <w:t>getto ławkowe</w:t>
      </w:r>
      <w:r>
        <w:rPr>
          <w:sz w:val="22"/>
          <w:szCs w:val="22"/>
        </w:rPr>
        <w:t xml:space="preserve"> i </w:t>
      </w:r>
      <w:r w:rsidRPr="00187910">
        <w:rPr>
          <w:sz w:val="22"/>
          <w:szCs w:val="22"/>
          <w:highlight w:val="green"/>
        </w:rPr>
        <w:t>zasadę numerus clausus</w:t>
      </w:r>
      <w:r>
        <w:rPr>
          <w:sz w:val="22"/>
          <w:szCs w:val="22"/>
        </w:rPr>
        <w:t xml:space="preserve">. </w:t>
      </w:r>
    </w:p>
    <w:p w:rsidR="003153B1" w:rsidRPr="00B15A7B" w:rsidRDefault="003153B1" w:rsidP="003153B1">
      <w:pPr>
        <w:jc w:val="both"/>
        <w:rPr>
          <w:b/>
          <w:sz w:val="22"/>
          <w:szCs w:val="22"/>
        </w:rPr>
      </w:pPr>
      <w:r w:rsidRPr="00B15A7B">
        <w:rPr>
          <w:b/>
          <w:sz w:val="22"/>
          <w:szCs w:val="22"/>
        </w:rPr>
        <w:t>3. Zadania polskiej gospodarki.</w:t>
      </w:r>
    </w:p>
    <w:p w:rsidR="003153B1" w:rsidRPr="00B15A7B" w:rsidRDefault="003153B1" w:rsidP="003153B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5B4B76C" wp14:editId="60ED9B26">
            <wp:simplePos x="0" y="0"/>
            <wp:positionH relativeFrom="column">
              <wp:posOffset>5715</wp:posOffset>
            </wp:positionH>
            <wp:positionV relativeFrom="paragraph">
              <wp:posOffset>1372870</wp:posOffset>
            </wp:positionV>
            <wp:extent cx="978535" cy="624205"/>
            <wp:effectExtent l="19050" t="0" r="0" b="0"/>
            <wp:wrapSquare wrapText="bothSides"/>
            <wp:docPr id="153" name="Obraz 7" descr="http://4.bp.blogspot.com/-eWUNHz2Tu9Y/Uj2SWdehCLI/AAAAAAAAFJY/iUGjjWLBBSY/s1600/gdynia+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eWUNHz2Tu9Y/Uj2SWdehCLI/AAAAAAAAFJY/iUGjjWLBBSY/s1600/gdynia+19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A7B">
        <w:rPr>
          <w:sz w:val="22"/>
          <w:szCs w:val="22"/>
        </w:rPr>
        <w:tab/>
        <w:t>Najważniejszym zadaniem było stworzenie wspólnego rynku dla terenów o różnych systemach gospodarczych, stworzenie sieci powiązań gospodarczych i rynków zbytu. Najgorszą infrastrukturę miały Kresy Wschodnie. Posiadaliśmy 4 waluty, inne systemy miar i wag, różne rozstawy szyn. Nie było połączenia Poz</w:t>
      </w:r>
      <w:r>
        <w:rPr>
          <w:sz w:val="22"/>
          <w:szCs w:val="22"/>
        </w:rPr>
        <w:t>nania z </w:t>
      </w:r>
      <w:r w:rsidRPr="00B15A7B">
        <w:rPr>
          <w:sz w:val="22"/>
          <w:szCs w:val="22"/>
        </w:rPr>
        <w:t>Warszawą. W strukturze zawodowej dominowało rolnictwo (61%). Gospodarstwa (poza byłym zaborem pruskim) były karłowate. Mimo reformy rolnej problemów polskiego rolnictwa nie rozwiązano. Odbudowę gospodarki utrudniało wydawanie ponad połowy dochodu na zbrojenia. Doprowadziło to do hiperinflacji, którą opanował w 1924 r. Władysław Grabski.    Wojna celna z Niemcami zmieniła kierunek eksportu polskiego węgla do Skandynawii.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Przede wszystkim inwestowano w budowę linii kolejowych, zbudowano magistralę węglową z Górnego Śląska nad Bałtyk. Pierwsza autostrada miała połączyć północ z południem.</w:t>
      </w:r>
    </w:p>
    <w:p w:rsidR="003153B1" w:rsidRPr="00B15A7B" w:rsidRDefault="003153B1" w:rsidP="003153B1">
      <w:pPr>
        <w:jc w:val="both"/>
        <w:rPr>
          <w:sz w:val="22"/>
          <w:szCs w:val="22"/>
        </w:rPr>
      </w:pPr>
      <w:r w:rsidRPr="00B15A7B">
        <w:rPr>
          <w:sz w:val="22"/>
          <w:szCs w:val="22"/>
        </w:rPr>
        <w:tab/>
        <w:t xml:space="preserve">Ze względu na utrudnienia w porcie gdańskim z inicjatywy </w:t>
      </w:r>
      <w:r w:rsidRPr="00B15A7B">
        <w:rPr>
          <w:b/>
          <w:sz w:val="22"/>
          <w:szCs w:val="22"/>
          <w:highlight w:val="cyan"/>
          <w:u w:val="single"/>
        </w:rPr>
        <w:t>Eugeniusza Kwiatkowskiego</w:t>
      </w:r>
      <w:r w:rsidRPr="00B15A7B">
        <w:rPr>
          <w:sz w:val="22"/>
          <w:szCs w:val="22"/>
        </w:rPr>
        <w:t xml:space="preserve"> </w:t>
      </w:r>
      <w:r w:rsidRPr="00E75663">
        <w:rPr>
          <w:b/>
          <w:color w:val="FF0000"/>
          <w:sz w:val="22"/>
          <w:szCs w:val="22"/>
        </w:rPr>
        <w:t>23 IX 1923</w:t>
      </w:r>
      <w:r>
        <w:rPr>
          <w:b/>
          <w:color w:val="FF0000"/>
          <w:sz w:val="22"/>
          <w:szCs w:val="22"/>
        </w:rPr>
        <w:t xml:space="preserve"> r.</w:t>
      </w:r>
      <w:r w:rsidRPr="00B15A7B">
        <w:rPr>
          <w:sz w:val="22"/>
          <w:szCs w:val="22"/>
        </w:rPr>
        <w:t xml:space="preserve"> podjęto decyzje o budowie portu w Gdyni. Prace rozpoczęto już wcześniej, port oddano do użytku w </w:t>
      </w:r>
      <w:r w:rsidRPr="00E75663">
        <w:rPr>
          <w:b/>
          <w:color w:val="FF0000"/>
          <w:sz w:val="22"/>
          <w:szCs w:val="22"/>
        </w:rPr>
        <w:t>1923 r</w:t>
      </w:r>
      <w:r w:rsidRPr="00B15A7B">
        <w:rPr>
          <w:sz w:val="22"/>
          <w:szCs w:val="22"/>
        </w:rPr>
        <w:t xml:space="preserve">. W </w:t>
      </w:r>
      <w:r w:rsidRPr="00E75663">
        <w:rPr>
          <w:b/>
          <w:color w:val="FF0000"/>
          <w:sz w:val="22"/>
          <w:szCs w:val="22"/>
        </w:rPr>
        <w:t>1926 r.</w:t>
      </w:r>
      <w:r w:rsidRPr="00B15A7B">
        <w:rPr>
          <w:sz w:val="22"/>
          <w:szCs w:val="22"/>
        </w:rPr>
        <w:t xml:space="preserve"> Gdynia otrzymała prawa miejskie (liczyła 12 tys. mieszkańców), pod koniec lat 30. Liczyła 120 tys. mieszkańców. </w:t>
      </w:r>
    </w:p>
    <w:p w:rsidR="003153B1" w:rsidRPr="00B15A7B" w:rsidRDefault="003153B1" w:rsidP="003153B1">
      <w:pPr>
        <w:jc w:val="both"/>
        <w:rPr>
          <w:sz w:val="22"/>
          <w:szCs w:val="22"/>
        </w:rPr>
      </w:pPr>
      <w:r w:rsidRPr="00B15A7B">
        <w:rPr>
          <w:sz w:val="22"/>
          <w:szCs w:val="22"/>
        </w:rPr>
        <w:tab/>
        <w:t xml:space="preserve">Wielki kryzys ekonomiczny trwał w Polsce w latach 1929-35. Wyjście z kryzysu oparł Kwiatkowski na </w:t>
      </w:r>
      <w:r w:rsidRPr="00B15A7B">
        <w:rPr>
          <w:sz w:val="22"/>
          <w:szCs w:val="22"/>
          <w:highlight w:val="green"/>
        </w:rPr>
        <w:t>interwencjonizmie</w:t>
      </w:r>
      <w:r w:rsidRPr="00B15A7B">
        <w:rPr>
          <w:sz w:val="22"/>
          <w:szCs w:val="22"/>
        </w:rPr>
        <w:t xml:space="preserve"> państwa w gospodarkę. Zainteresowała się tym grupa zamkowa skupiona przy prezydencie Mościckim. </w:t>
      </w:r>
      <w:r w:rsidRPr="00B15A7B">
        <w:rPr>
          <w:sz w:val="22"/>
          <w:szCs w:val="22"/>
          <w:highlight w:val="green"/>
        </w:rPr>
        <w:t>Czteroletni plan inwestycyjny</w:t>
      </w:r>
      <w:r w:rsidRPr="00B15A7B">
        <w:rPr>
          <w:sz w:val="22"/>
          <w:szCs w:val="22"/>
        </w:rPr>
        <w:t xml:space="preserve"> od </w:t>
      </w:r>
      <w:r w:rsidRPr="00E75663">
        <w:rPr>
          <w:b/>
          <w:color w:val="FF0000"/>
          <w:sz w:val="22"/>
          <w:szCs w:val="22"/>
        </w:rPr>
        <w:t>VI 1936</w:t>
      </w:r>
      <w:r w:rsidRPr="00E75663">
        <w:rPr>
          <w:sz w:val="22"/>
          <w:szCs w:val="22"/>
        </w:rPr>
        <w:t xml:space="preserve"> </w:t>
      </w:r>
      <w:r w:rsidRPr="00B15A7B">
        <w:rPr>
          <w:sz w:val="22"/>
          <w:szCs w:val="22"/>
        </w:rPr>
        <w:t xml:space="preserve">do </w:t>
      </w:r>
      <w:r w:rsidRPr="00E75663">
        <w:rPr>
          <w:b/>
          <w:color w:val="FF0000"/>
          <w:sz w:val="22"/>
          <w:szCs w:val="22"/>
        </w:rPr>
        <w:t>VII 1940 r.</w:t>
      </w:r>
      <w:r w:rsidRPr="00B15A7B">
        <w:rPr>
          <w:sz w:val="22"/>
          <w:szCs w:val="22"/>
        </w:rPr>
        <w:t xml:space="preserve"> był powią</w:t>
      </w:r>
      <w:r>
        <w:rPr>
          <w:sz w:val="22"/>
          <w:szCs w:val="22"/>
        </w:rPr>
        <w:t>zany z </w:t>
      </w:r>
      <w:r w:rsidRPr="00B15A7B">
        <w:rPr>
          <w:sz w:val="22"/>
          <w:szCs w:val="22"/>
        </w:rPr>
        <w:t xml:space="preserve">sześcioletnim planem modernizacji sił zbrojnych. Plan został zrealizowany w trzy lata. </w:t>
      </w:r>
    </w:p>
    <w:p w:rsidR="003153B1" w:rsidRPr="00B15A7B" w:rsidRDefault="003153B1" w:rsidP="003153B1">
      <w:pPr>
        <w:jc w:val="both"/>
        <w:rPr>
          <w:b/>
          <w:sz w:val="22"/>
          <w:szCs w:val="22"/>
        </w:rPr>
      </w:pPr>
      <w:r w:rsidRPr="00B15A7B">
        <w:rPr>
          <w:b/>
          <w:sz w:val="22"/>
          <w:szCs w:val="22"/>
        </w:rPr>
        <w:t xml:space="preserve">4. Budowa </w:t>
      </w:r>
      <w:r w:rsidRPr="00B15A7B">
        <w:rPr>
          <w:b/>
          <w:sz w:val="22"/>
          <w:szCs w:val="22"/>
          <w:highlight w:val="green"/>
        </w:rPr>
        <w:t>Centralnego Okręgu Przemysłowego</w:t>
      </w:r>
      <w:r w:rsidRPr="00B15A7B">
        <w:rPr>
          <w:b/>
          <w:sz w:val="22"/>
          <w:szCs w:val="22"/>
        </w:rPr>
        <w:t xml:space="preserve">. </w:t>
      </w:r>
    </w:p>
    <w:p w:rsidR="003153B1" w:rsidRPr="00B15A7B" w:rsidRDefault="003153B1" w:rsidP="003153B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665F6BF" wp14:editId="60B7AD1D">
            <wp:simplePos x="0" y="0"/>
            <wp:positionH relativeFrom="column">
              <wp:posOffset>5715</wp:posOffset>
            </wp:positionH>
            <wp:positionV relativeFrom="paragraph">
              <wp:posOffset>206375</wp:posOffset>
            </wp:positionV>
            <wp:extent cx="541020" cy="933450"/>
            <wp:effectExtent l="19050" t="0" r="0" b="0"/>
            <wp:wrapSquare wrapText="bothSides"/>
            <wp:docPr id="151" name="Obraz 1" descr="Eugeniusz Kwiatk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geniusz Kwiatkowsk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A7B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179266D" wp14:editId="1FC3E4DD">
            <wp:simplePos x="0" y="0"/>
            <wp:positionH relativeFrom="column">
              <wp:posOffset>5715</wp:posOffset>
            </wp:positionH>
            <wp:positionV relativeFrom="paragraph">
              <wp:posOffset>1114425</wp:posOffset>
            </wp:positionV>
            <wp:extent cx="991870" cy="431165"/>
            <wp:effectExtent l="19050" t="0" r="0" b="0"/>
            <wp:wrapSquare wrapText="bothSides"/>
            <wp:docPr id="152" name="Obraz 4" descr="PZL.37B Ł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ZL.37B Łoś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A7B">
        <w:rPr>
          <w:sz w:val="22"/>
          <w:szCs w:val="22"/>
        </w:rPr>
        <w:tab/>
        <w:t>Kryzys dotknął przede wszystkim polską wieś. W 1935 r. świat wyszedł z kryzysu, zwiększył się obrót towarowy. Kwiatkowski oddłużył gospodarstwa chłopskie i rozpoczął program robót publicznych. Plan czteroletni przewidywał budowa COP w tzw. trójkącie bezpieczeństwa (widły Wisły i Sanu od południa opartego o Karpaty). Dołączono województwa lubelskie, lwowskie, krakowskie i kieleckie. Miesz</w:t>
      </w:r>
      <w:r>
        <w:rPr>
          <w:sz w:val="22"/>
          <w:szCs w:val="22"/>
        </w:rPr>
        <w:t>kało tu 18% mieszkańców kraju o </w:t>
      </w:r>
      <w:r w:rsidRPr="00B15A7B">
        <w:rPr>
          <w:sz w:val="22"/>
          <w:szCs w:val="22"/>
        </w:rPr>
        <w:t xml:space="preserve">polskim składzie etnicznym. Zbudowano to 100 zakładów i rozpoczęto budowę 300 nowych. Były to przede wszystkim huty, zakłady zbrojeniowe, elektrownie. Wydobywano ropę, gaz ziemny, </w:t>
      </w:r>
      <w:r>
        <w:rPr>
          <w:sz w:val="22"/>
          <w:szCs w:val="22"/>
        </w:rPr>
        <w:t>rudy żelaza, mie4dzi, pirytu. W S</w:t>
      </w:r>
      <w:r w:rsidRPr="00B15A7B">
        <w:rPr>
          <w:sz w:val="22"/>
          <w:szCs w:val="22"/>
        </w:rPr>
        <w:t xml:space="preserve">talowej Woli była huta i zakłady produkujące sprzęt artyleryjski. W Mielcu były Państwowe Zakłady Lotnicze. Produkowano tu </w:t>
      </w:r>
      <w:r w:rsidRPr="00B15A7B">
        <w:rPr>
          <w:sz w:val="22"/>
          <w:szCs w:val="22"/>
          <w:u w:val="single"/>
        </w:rPr>
        <w:t>bombowiec PZL.37 Łoś</w:t>
      </w:r>
      <w:r w:rsidRPr="00B15A7B">
        <w:rPr>
          <w:sz w:val="22"/>
          <w:szCs w:val="22"/>
        </w:rPr>
        <w:t xml:space="preserve">. W Rzeszowie była fabryka silników lotniczych. Przed wybuchem wojny Kwiatkowski opracował 15-letni plan przewidujący rozwój COP i Kresów wschodnich. Ostatecznym celem było zatarcie różnic pomiędzy </w:t>
      </w:r>
      <w:r w:rsidRPr="00B15A7B">
        <w:rPr>
          <w:sz w:val="22"/>
          <w:szCs w:val="22"/>
          <w:highlight w:val="green"/>
        </w:rPr>
        <w:t>Polską A i B</w:t>
      </w:r>
      <w:r w:rsidRPr="00B15A7B">
        <w:rPr>
          <w:sz w:val="22"/>
          <w:szCs w:val="22"/>
        </w:rPr>
        <w:t>.</w:t>
      </w:r>
    </w:p>
    <w:p w:rsidR="003153B1" w:rsidRPr="00B15A7B" w:rsidRDefault="003153B1" w:rsidP="003153B1">
      <w:pPr>
        <w:rPr>
          <w:sz w:val="22"/>
          <w:szCs w:val="22"/>
        </w:rPr>
      </w:pPr>
      <w:r w:rsidRPr="00B15A7B">
        <w:rPr>
          <w:sz w:val="22"/>
          <w:szCs w:val="22"/>
          <w:highlight w:val="yellow"/>
        </w:rPr>
        <w:t>Korzystając z mapy na str. 456., wypisz po 3 ośrodki przemysłu hutniczego i przemysłu zbrojeniowego</w:t>
      </w:r>
      <w:r>
        <w:rPr>
          <w:sz w:val="22"/>
          <w:szCs w:val="22"/>
          <w:highlight w:val="yellow"/>
        </w:rPr>
        <w:t xml:space="preserve"> oraz wydobycia ropy naftowej.</w:t>
      </w:r>
      <w:r>
        <w:rPr>
          <w:sz w:val="22"/>
          <w:szCs w:val="22"/>
        </w:rPr>
        <w:t>1. Stalowa Wola, Częstochowa, Katowice.</w:t>
      </w:r>
      <w:r>
        <w:rPr>
          <w:sz w:val="22"/>
          <w:szCs w:val="22"/>
        </w:rPr>
        <w:tab/>
        <w:t xml:space="preserve">2. Stalowa Wola, Lublin, Lubartów, Kielce, Radom.  3. Gorlice, </w:t>
      </w:r>
      <w:proofErr w:type="spellStart"/>
      <w:r>
        <w:rPr>
          <w:sz w:val="22"/>
          <w:szCs w:val="22"/>
        </w:rPr>
        <w:t>Daszawa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Bitków</w:t>
      </w:r>
      <w:proofErr w:type="spellEnd"/>
    </w:p>
    <w:p w:rsidR="003153B1" w:rsidRDefault="003153B1" w:rsidP="003153B1">
      <w:pPr>
        <w:jc w:val="center"/>
        <w:rPr>
          <w:sz w:val="22"/>
          <w:szCs w:val="22"/>
        </w:rPr>
      </w:pPr>
      <w:r>
        <w:rPr>
          <w:sz w:val="22"/>
          <w:szCs w:val="22"/>
        </w:rPr>
        <w:t>Zadanie domowe</w:t>
      </w:r>
    </w:p>
    <w:p w:rsidR="003153B1" w:rsidRDefault="003153B1" w:rsidP="003153B1">
      <w:pPr>
        <w:rPr>
          <w:sz w:val="22"/>
          <w:szCs w:val="22"/>
        </w:rPr>
      </w:pPr>
      <w:r w:rsidRPr="007E10B6">
        <w:rPr>
          <w:sz w:val="22"/>
          <w:szCs w:val="22"/>
          <w:highlight w:val="yellow"/>
        </w:rPr>
        <w:t>Na podstawie tekstu na str. 451., podaj podstawę prawna praw mniejszości narodowych w Polsce</w:t>
      </w:r>
      <w:r>
        <w:rPr>
          <w:sz w:val="22"/>
          <w:szCs w:val="22"/>
        </w:rPr>
        <w:t xml:space="preserve">. </w:t>
      </w:r>
    </w:p>
    <w:p w:rsidR="003153B1" w:rsidRDefault="003153B1" w:rsidP="003153B1">
      <w:pPr>
        <w:rPr>
          <w:sz w:val="22"/>
          <w:szCs w:val="22"/>
        </w:rPr>
      </w:pPr>
      <w:r>
        <w:rPr>
          <w:sz w:val="22"/>
          <w:szCs w:val="22"/>
        </w:rPr>
        <w:t>Traktat mniejszościowy z 1919 r., konstytucje marcowa art. 95, kwietniowa także, choć wprowadziła zasadę lojalności</w:t>
      </w:r>
    </w:p>
    <w:p w:rsidR="003153B1" w:rsidRDefault="003153B1" w:rsidP="003153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Lekcja 58.</w:t>
      </w:r>
    </w:p>
    <w:p w:rsidR="003153B1" w:rsidRDefault="003153B1" w:rsidP="003153B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Temat: Nauka i kultura międzywojennej Polski. </w:t>
      </w:r>
    </w:p>
    <w:p w:rsidR="003153B1" w:rsidRDefault="003153B1" w:rsidP="003153B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Oświata w II RP. </w:t>
      </w:r>
    </w:p>
    <w:p w:rsidR="003153B1" w:rsidRDefault="003153B1" w:rsidP="003153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324F9">
        <w:rPr>
          <w:sz w:val="22"/>
          <w:szCs w:val="22"/>
        </w:rPr>
        <w:t xml:space="preserve">Po odzyskaniu niepodległości tylko z zaborze pruskim nie było analfabetyzmu, </w:t>
      </w:r>
      <w:r>
        <w:rPr>
          <w:sz w:val="22"/>
          <w:szCs w:val="22"/>
        </w:rPr>
        <w:t>w Królestwie Polskim było 60% analfabetów, w Galicji 59%. Już w 1918 r. wprowadzono obowiązek ukończenia szkoły powszechnej, obowiązywał do 14 roku życia. Trudna sytuacja była na Kresach wschodnich, gdzie brakowało szkół i kadry. Szkoły średnie i uczelnie wyższe były płatne, co utrudniało do nich dostęp. Przeprowadzono dwie reformy szkolnictwa. Pierwsza (</w:t>
      </w:r>
      <w:r w:rsidRPr="00DD6A15">
        <w:rPr>
          <w:sz w:val="22"/>
          <w:szCs w:val="22"/>
          <w:highlight w:val="green"/>
        </w:rPr>
        <w:t>Lex Grabski</w:t>
      </w:r>
      <w:r>
        <w:rPr>
          <w:sz w:val="22"/>
          <w:szCs w:val="22"/>
        </w:rPr>
        <w:t xml:space="preserve">), przeprowadzona w </w:t>
      </w:r>
      <w:r w:rsidRPr="00E75663">
        <w:rPr>
          <w:b/>
          <w:color w:val="FF0000"/>
          <w:sz w:val="22"/>
          <w:szCs w:val="22"/>
        </w:rPr>
        <w:t>1924 r.</w:t>
      </w:r>
      <w:r>
        <w:rPr>
          <w:sz w:val="22"/>
          <w:szCs w:val="22"/>
        </w:rPr>
        <w:t xml:space="preserve"> przez </w:t>
      </w:r>
      <w:r w:rsidRPr="00B929B2">
        <w:rPr>
          <w:sz w:val="22"/>
          <w:szCs w:val="22"/>
          <w:highlight w:val="cyan"/>
        </w:rPr>
        <w:t>Stanisława Grabskiego</w:t>
      </w:r>
      <w:r>
        <w:rPr>
          <w:sz w:val="22"/>
          <w:szCs w:val="22"/>
        </w:rPr>
        <w:t xml:space="preserve">, dotyczyła zmniejszenia państwowych szkół dla mniejszości </w:t>
      </w:r>
      <w:r>
        <w:rPr>
          <w:sz w:val="22"/>
          <w:szCs w:val="22"/>
        </w:rPr>
        <w:lastRenderedPageBreak/>
        <w:t xml:space="preserve">narodowych na rzecz szkół </w:t>
      </w:r>
      <w:r w:rsidRPr="00B929B2">
        <w:rPr>
          <w:sz w:val="22"/>
          <w:szCs w:val="22"/>
          <w:highlight w:val="green"/>
        </w:rPr>
        <w:t>utrakwistycznych</w:t>
      </w:r>
      <w:r>
        <w:rPr>
          <w:sz w:val="22"/>
          <w:szCs w:val="22"/>
        </w:rPr>
        <w:t xml:space="preserve"> (dwujęzycznych). Działo się to w ramach </w:t>
      </w:r>
      <w:r w:rsidRPr="00B929B2">
        <w:rPr>
          <w:sz w:val="22"/>
          <w:szCs w:val="22"/>
          <w:highlight w:val="green"/>
        </w:rPr>
        <w:t>wychowania narodowego</w:t>
      </w:r>
      <w:r>
        <w:rPr>
          <w:sz w:val="22"/>
          <w:szCs w:val="22"/>
        </w:rPr>
        <w:t xml:space="preserve"> i miało przyspieszyć asymilację. Drugą reformę przeprowadził w </w:t>
      </w:r>
      <w:r w:rsidRPr="00DF20DB">
        <w:rPr>
          <w:color w:val="FF0000"/>
          <w:sz w:val="22"/>
          <w:szCs w:val="22"/>
        </w:rPr>
        <w:t>1932 r.</w:t>
      </w:r>
      <w:r>
        <w:rPr>
          <w:sz w:val="22"/>
          <w:szCs w:val="22"/>
        </w:rPr>
        <w:t xml:space="preserve"> </w:t>
      </w:r>
      <w:r w:rsidRPr="00DD6A15">
        <w:rPr>
          <w:sz w:val="22"/>
          <w:szCs w:val="22"/>
          <w:highlight w:val="cyan"/>
        </w:rPr>
        <w:t>Janusz Jędrzejewicz</w:t>
      </w:r>
      <w:r>
        <w:rPr>
          <w:sz w:val="22"/>
          <w:szCs w:val="22"/>
        </w:rPr>
        <w:t xml:space="preserve">. Wprowadzała sześcioklasowa szkołę powszechną, czteroletnie gimnazjum i dwuletnie liceum. W szkołach powszechnych uczyło się rocznie 5 mln dzieci, w średnich 37 tys. Szkolnictwo średnie było elitarne i miało przygotować elity państwowe. Na wsiach realizowano czteroletni program nauczania. </w:t>
      </w:r>
    </w:p>
    <w:p w:rsidR="003153B1" w:rsidRDefault="003153B1" w:rsidP="003153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Szkolnictwo wyższe i nauka.</w:t>
      </w:r>
    </w:p>
    <w:p w:rsidR="003153B1" w:rsidRDefault="003153B1" w:rsidP="003153B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392FADC8" wp14:editId="752A992C">
            <wp:simplePos x="0" y="0"/>
            <wp:positionH relativeFrom="column">
              <wp:posOffset>89535</wp:posOffset>
            </wp:positionH>
            <wp:positionV relativeFrom="paragraph">
              <wp:posOffset>867410</wp:posOffset>
            </wp:positionV>
            <wp:extent cx="534670" cy="714375"/>
            <wp:effectExtent l="19050" t="0" r="0" b="0"/>
            <wp:wrapSquare wrapText="bothSides"/>
            <wp:docPr id="154" name="Obraz 1" descr="http://upload.wikimedia.org/wikipedia/commons/c/c4/Enigma_machine_-_Polish_lab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c/c4/Enigma_machine_-_Polish_label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Szkolnictwo wyższe także miało charakter elitarny, w ciągu dwudziestolecia studia wyższe ukończyło maksymalnie 50 tys. osób. W Polsce działały Uniwersytety w Krakowie, Warszawie, Lwowie, Wilnie, Lublinie  i Poznaniu. Politechniki były we Lwowie, Warszawie i Poznaniu, a Wyższa Szkoła Morska działała w Gdyni. Życie naukowe koordynowała </w:t>
      </w:r>
      <w:r w:rsidRPr="00E20A90">
        <w:rPr>
          <w:sz w:val="22"/>
          <w:szCs w:val="22"/>
          <w:highlight w:val="green"/>
        </w:rPr>
        <w:t>Polska Akademia Umiejętności</w:t>
      </w:r>
      <w:r>
        <w:rPr>
          <w:sz w:val="22"/>
          <w:szCs w:val="22"/>
        </w:rPr>
        <w:t xml:space="preserve"> z siedziba w Krakowie. Dużą rolę odgrywała lwowsko-warszawska szkoła filozoficzna z </w:t>
      </w:r>
      <w:r w:rsidRPr="00E20A90">
        <w:rPr>
          <w:sz w:val="22"/>
          <w:szCs w:val="22"/>
          <w:highlight w:val="cyan"/>
        </w:rPr>
        <w:t>Janem Twardowskim</w:t>
      </w:r>
      <w:r>
        <w:rPr>
          <w:sz w:val="22"/>
          <w:szCs w:val="22"/>
        </w:rPr>
        <w:t xml:space="preserve">, </w:t>
      </w:r>
      <w:r w:rsidRPr="00E20A90">
        <w:rPr>
          <w:sz w:val="22"/>
          <w:szCs w:val="22"/>
          <w:highlight w:val="cyan"/>
        </w:rPr>
        <w:t>Tadeuszem Kotarbińskim</w:t>
      </w:r>
      <w:r>
        <w:rPr>
          <w:sz w:val="22"/>
          <w:szCs w:val="22"/>
        </w:rPr>
        <w:t xml:space="preserve"> (etyka i </w:t>
      </w:r>
      <w:r w:rsidRPr="00E20A90">
        <w:rPr>
          <w:sz w:val="22"/>
          <w:szCs w:val="22"/>
          <w:highlight w:val="green"/>
        </w:rPr>
        <w:t>reizm</w:t>
      </w:r>
      <w:r>
        <w:rPr>
          <w:sz w:val="22"/>
          <w:szCs w:val="22"/>
        </w:rPr>
        <w:t>) i Władysławem Tatarkiewiczem (</w:t>
      </w:r>
      <w:r>
        <w:rPr>
          <w:i/>
          <w:sz w:val="22"/>
          <w:szCs w:val="22"/>
        </w:rPr>
        <w:t xml:space="preserve">Historia filozofii). </w:t>
      </w:r>
      <w:r>
        <w:rPr>
          <w:sz w:val="22"/>
          <w:szCs w:val="22"/>
        </w:rPr>
        <w:t xml:space="preserve">Znanym socjologiem był </w:t>
      </w:r>
      <w:r w:rsidRPr="00E20A90">
        <w:rPr>
          <w:sz w:val="22"/>
          <w:szCs w:val="22"/>
          <w:highlight w:val="cyan"/>
        </w:rPr>
        <w:t>Florian Znaniecki</w:t>
      </w:r>
      <w:r>
        <w:rPr>
          <w:sz w:val="22"/>
          <w:szCs w:val="22"/>
        </w:rPr>
        <w:t xml:space="preserve">. Antropologią zajmował się Bronisław Malinowski. Czołowym historykiem był </w:t>
      </w:r>
      <w:r w:rsidRPr="00E20A90">
        <w:rPr>
          <w:sz w:val="22"/>
          <w:szCs w:val="22"/>
          <w:highlight w:val="cyan"/>
        </w:rPr>
        <w:t>Władysław Konopczyński</w:t>
      </w:r>
      <w:r>
        <w:rPr>
          <w:sz w:val="22"/>
          <w:szCs w:val="22"/>
        </w:rPr>
        <w:t xml:space="preserve">, który rozpoczął wydawanie </w:t>
      </w:r>
      <w:r w:rsidRPr="00E20A90">
        <w:rPr>
          <w:i/>
          <w:sz w:val="22"/>
          <w:szCs w:val="22"/>
        </w:rPr>
        <w:t xml:space="preserve">Polskiego słownika biograficznego. </w:t>
      </w:r>
      <w:r>
        <w:rPr>
          <w:sz w:val="22"/>
          <w:szCs w:val="22"/>
        </w:rPr>
        <w:t xml:space="preserve">Światowej sławy matematykiem był Stefan Banach. Osiągnięcia matematyków wykorzystało Wojsko Polskie. Kryptolodzy </w:t>
      </w:r>
      <w:r w:rsidRPr="00F67838">
        <w:rPr>
          <w:sz w:val="22"/>
          <w:szCs w:val="22"/>
          <w:highlight w:val="cyan"/>
        </w:rPr>
        <w:t>Marian Rejewski</w:t>
      </w:r>
      <w:r>
        <w:rPr>
          <w:sz w:val="22"/>
          <w:szCs w:val="22"/>
        </w:rPr>
        <w:t xml:space="preserve">, </w:t>
      </w:r>
      <w:r w:rsidRPr="00F67838">
        <w:rPr>
          <w:sz w:val="22"/>
          <w:szCs w:val="22"/>
          <w:highlight w:val="cyan"/>
        </w:rPr>
        <w:t>Henryk Zygalski</w:t>
      </w:r>
      <w:r>
        <w:rPr>
          <w:sz w:val="22"/>
          <w:szCs w:val="22"/>
        </w:rPr>
        <w:t xml:space="preserve"> i </w:t>
      </w:r>
      <w:r w:rsidRPr="00F67838">
        <w:rPr>
          <w:sz w:val="22"/>
          <w:szCs w:val="22"/>
          <w:highlight w:val="cyan"/>
        </w:rPr>
        <w:t>Jerzy Różycki</w:t>
      </w:r>
      <w:r>
        <w:rPr>
          <w:sz w:val="22"/>
          <w:szCs w:val="22"/>
        </w:rPr>
        <w:t xml:space="preserve"> w </w:t>
      </w:r>
      <w:r w:rsidRPr="00E75663">
        <w:rPr>
          <w:b/>
          <w:color w:val="FF0000"/>
          <w:sz w:val="22"/>
          <w:szCs w:val="22"/>
        </w:rPr>
        <w:t>1932 r.</w:t>
      </w:r>
      <w:r>
        <w:rPr>
          <w:sz w:val="22"/>
          <w:szCs w:val="22"/>
        </w:rPr>
        <w:t xml:space="preserve"> złamali kody niemieckiej maszyny szyfrującej </w:t>
      </w:r>
      <w:r w:rsidRPr="00F67838">
        <w:rPr>
          <w:sz w:val="22"/>
          <w:szCs w:val="22"/>
          <w:highlight w:val="green"/>
        </w:rPr>
        <w:t>Enigma</w:t>
      </w:r>
      <w:r>
        <w:rPr>
          <w:sz w:val="22"/>
          <w:szCs w:val="22"/>
        </w:rPr>
        <w:t xml:space="preserve">. </w:t>
      </w:r>
    </w:p>
    <w:p w:rsidR="003153B1" w:rsidRDefault="003153B1" w:rsidP="003153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Kultura i sztuka międzywojenna.</w:t>
      </w:r>
    </w:p>
    <w:p w:rsidR="003153B1" w:rsidRDefault="003153B1" w:rsidP="003153B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7E432876" wp14:editId="71744441">
            <wp:simplePos x="0" y="0"/>
            <wp:positionH relativeFrom="column">
              <wp:posOffset>25400</wp:posOffset>
            </wp:positionH>
            <wp:positionV relativeFrom="paragraph">
              <wp:posOffset>794385</wp:posOffset>
            </wp:positionV>
            <wp:extent cx="1120775" cy="605155"/>
            <wp:effectExtent l="19050" t="0" r="3175" b="0"/>
            <wp:wrapSquare wrapText="bothSides"/>
            <wp:docPr id="156" name="Obraz 7" descr="http://upload.wikimedia.org/wikipedia/commons/thumb/2/2e/Witkacy_Kuszenie_sw_A_2.jpg/220px-Witkacy_Kuszenie_sw_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2/2e/Witkacy_Kuszenie_sw_A_2.jpg/220px-Witkacy_Kuszenie_sw_A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146B6887" wp14:editId="7795C0B5">
            <wp:simplePos x="0" y="0"/>
            <wp:positionH relativeFrom="column">
              <wp:posOffset>25400</wp:posOffset>
            </wp:positionH>
            <wp:positionV relativeFrom="paragraph">
              <wp:posOffset>27940</wp:posOffset>
            </wp:positionV>
            <wp:extent cx="798195" cy="635000"/>
            <wp:effectExtent l="19050" t="0" r="1905" b="0"/>
            <wp:wrapSquare wrapText="bothSides"/>
            <wp:docPr id="155" name="Obraz 4" descr="http://sztuka.zaprasza.net/naz/cybis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ztuka.zaprasza.net/naz/cybis2/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Na początku lat 20. Kontynuowano tradycje patriotyczne (Wojciech Kossak i Jan Styka). Zainteresowanie kubizmem, abstrakcjonizmem, ekspresjonizmem czy futuryzmem pojawiło się później. Do impresjonizmu nawiązywał </w:t>
      </w:r>
      <w:r w:rsidRPr="004B1182">
        <w:rPr>
          <w:sz w:val="22"/>
          <w:szCs w:val="22"/>
          <w:highlight w:val="green"/>
        </w:rPr>
        <w:t>kapizm</w:t>
      </w:r>
      <w:r>
        <w:rPr>
          <w:sz w:val="22"/>
          <w:szCs w:val="22"/>
        </w:rPr>
        <w:t xml:space="preserve">, akcentujący znaczenie koloru. Kolorystą był </w:t>
      </w:r>
      <w:r w:rsidRPr="004B1182">
        <w:rPr>
          <w:sz w:val="22"/>
          <w:szCs w:val="22"/>
          <w:highlight w:val="cyan"/>
        </w:rPr>
        <w:t>Jan Cybis</w:t>
      </w:r>
      <w:r>
        <w:rPr>
          <w:sz w:val="22"/>
          <w:szCs w:val="22"/>
        </w:rPr>
        <w:t xml:space="preserve"> – </w:t>
      </w:r>
      <w:r>
        <w:rPr>
          <w:i/>
          <w:sz w:val="22"/>
          <w:szCs w:val="22"/>
        </w:rPr>
        <w:t xml:space="preserve">Kobieta nad wodospadem. </w:t>
      </w:r>
      <w:r w:rsidRPr="00475C7F">
        <w:rPr>
          <w:sz w:val="22"/>
          <w:szCs w:val="22"/>
          <w:highlight w:val="green"/>
        </w:rPr>
        <w:t>Formistą,</w:t>
      </w:r>
      <w:r>
        <w:rPr>
          <w:sz w:val="22"/>
          <w:szCs w:val="22"/>
        </w:rPr>
        <w:t xml:space="preserve"> kładącym nacisk na kompozycję i ekspresję dzieła był </w:t>
      </w:r>
      <w:r w:rsidRPr="00475C7F">
        <w:rPr>
          <w:sz w:val="22"/>
          <w:szCs w:val="22"/>
          <w:highlight w:val="cyan"/>
        </w:rPr>
        <w:t>Stanisław Ignacy Witkiewicz (Witkacy</w:t>
      </w:r>
      <w:r>
        <w:rPr>
          <w:sz w:val="22"/>
          <w:szCs w:val="22"/>
        </w:rPr>
        <w:t xml:space="preserve">) </w:t>
      </w:r>
      <w:r>
        <w:rPr>
          <w:i/>
          <w:sz w:val="22"/>
          <w:szCs w:val="22"/>
        </w:rPr>
        <w:t>Kuszenie św. Antoniego.</w:t>
      </w:r>
      <w:r w:rsidRPr="00475C7F">
        <w:t xml:space="preserve"> </w:t>
      </w:r>
      <w:r w:rsidRPr="00AF08E2">
        <w:rPr>
          <w:sz w:val="22"/>
          <w:szCs w:val="22"/>
        </w:rPr>
        <w:t xml:space="preserve">Wybitnym rzeźbiarzem był Xawery Dunikowski. Jego dzieła to Pomnik Powstańców Śląskich i głowy wawelskie (str. 461.) </w:t>
      </w:r>
    </w:p>
    <w:p w:rsidR="003153B1" w:rsidRDefault="003153B1" w:rsidP="003153B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Najbardziej znanym kompozytorem był Karol Szymanowski </w:t>
      </w:r>
      <w:r>
        <w:rPr>
          <w:i/>
          <w:sz w:val="22"/>
          <w:szCs w:val="22"/>
        </w:rPr>
        <w:t>Król Roger.</w:t>
      </w:r>
      <w:r>
        <w:rPr>
          <w:sz w:val="22"/>
          <w:szCs w:val="22"/>
        </w:rPr>
        <w:t xml:space="preserve"> W 1927 r. zorganizowano pierwszy Koncert Chopinowski, a w 1935 r. Koncert Skrzypcowy im. Henryka Wieniawskiego. </w:t>
      </w:r>
    </w:p>
    <w:p w:rsidR="003153B1" w:rsidRDefault="003153B1" w:rsidP="003153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Architektura.</w:t>
      </w:r>
    </w:p>
    <w:p w:rsidR="003153B1" w:rsidRDefault="003153B1" w:rsidP="003153B1">
      <w:pPr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470ECC66" wp14:editId="1DC44D95">
            <wp:simplePos x="0" y="0"/>
            <wp:positionH relativeFrom="column">
              <wp:posOffset>25400</wp:posOffset>
            </wp:positionH>
            <wp:positionV relativeFrom="paragraph">
              <wp:posOffset>210820</wp:posOffset>
            </wp:positionV>
            <wp:extent cx="869315" cy="558165"/>
            <wp:effectExtent l="19050" t="0" r="6985" b="0"/>
            <wp:wrapSquare wrapText="bothSides"/>
            <wp:docPr id="157" name="Obraz 10" descr="http://fotopolska.eu/foto/22/2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topolska.eu/foto/22/221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 latach 20. nawiązywano do neobaroku (domy pracownicze w Radomiu) i stylu dworkowego - narodowego (dworek Piłsudskiego w Sulejówku). Lata 30. to rozwój </w:t>
      </w:r>
      <w:r w:rsidRPr="00C777F1">
        <w:rPr>
          <w:sz w:val="22"/>
          <w:szCs w:val="22"/>
          <w:highlight w:val="green"/>
        </w:rPr>
        <w:t>funkcjonalizmu</w:t>
      </w:r>
      <w:r>
        <w:rPr>
          <w:sz w:val="22"/>
          <w:szCs w:val="22"/>
        </w:rPr>
        <w:t xml:space="preserve"> i </w:t>
      </w:r>
      <w:r w:rsidRPr="00C777F1">
        <w:rPr>
          <w:sz w:val="22"/>
          <w:szCs w:val="22"/>
          <w:highlight w:val="green"/>
        </w:rPr>
        <w:t>modernizmu</w:t>
      </w:r>
      <w:r>
        <w:rPr>
          <w:sz w:val="22"/>
          <w:szCs w:val="22"/>
        </w:rPr>
        <w:t xml:space="preserve">. Przykładem modernizmu jest zabudowa Gdyni oraz budynek wieżowca </w:t>
      </w:r>
      <w:proofErr w:type="spellStart"/>
      <w:r>
        <w:rPr>
          <w:sz w:val="22"/>
          <w:szCs w:val="22"/>
        </w:rPr>
        <w:t>Prudential</w:t>
      </w:r>
      <w:proofErr w:type="spellEnd"/>
      <w:r>
        <w:rPr>
          <w:sz w:val="22"/>
          <w:szCs w:val="22"/>
        </w:rPr>
        <w:t xml:space="preserve"> i Muzeum Narodowego w Warszawie oraz gmach Komunalnej Kasy Oszc</w:t>
      </w:r>
      <w:r>
        <w:rPr>
          <w:sz w:val="22"/>
          <w:szCs w:val="22"/>
        </w:rPr>
        <w:t>zędności w Chorzowie</w:t>
      </w:r>
      <w:bookmarkStart w:id="0" w:name="_GoBack"/>
      <w:bookmarkEnd w:id="0"/>
      <w:r>
        <w:rPr>
          <w:sz w:val="22"/>
          <w:szCs w:val="22"/>
        </w:rPr>
        <w:t xml:space="preserve">Konstruktorem drapacza chmur był </w:t>
      </w:r>
      <w:r w:rsidRPr="005E3D99">
        <w:rPr>
          <w:sz w:val="22"/>
          <w:szCs w:val="22"/>
          <w:highlight w:val="cyan"/>
        </w:rPr>
        <w:t>Stefan Bryła</w:t>
      </w:r>
      <w:r>
        <w:rPr>
          <w:sz w:val="22"/>
          <w:szCs w:val="22"/>
        </w:rPr>
        <w:t xml:space="preserve">, a budynku sejmu </w:t>
      </w:r>
      <w:r w:rsidRPr="005E3D99">
        <w:rPr>
          <w:sz w:val="22"/>
          <w:szCs w:val="22"/>
          <w:highlight w:val="cyan"/>
        </w:rPr>
        <w:t xml:space="preserve">Kazimierz </w:t>
      </w:r>
      <w:proofErr w:type="spellStart"/>
      <w:r w:rsidRPr="005E3D99">
        <w:rPr>
          <w:sz w:val="22"/>
          <w:szCs w:val="22"/>
          <w:highlight w:val="cyan"/>
        </w:rPr>
        <w:t>Skórewicz</w:t>
      </w:r>
      <w:proofErr w:type="spellEnd"/>
      <w:r>
        <w:rPr>
          <w:sz w:val="22"/>
          <w:szCs w:val="22"/>
        </w:rPr>
        <w:t xml:space="preserve">. </w:t>
      </w:r>
    </w:p>
    <w:p w:rsidR="003153B1" w:rsidRDefault="003153B1" w:rsidP="003153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Literatura międzywojenna. </w:t>
      </w:r>
    </w:p>
    <w:p w:rsidR="003153B1" w:rsidRDefault="003153B1" w:rsidP="003153B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 okresie międzywojennym zaczęli tworzyć tzw. Kolumbowie, czyli artyści „pokolenia 1920”, jak ich nazwał Roman Bratny. Należeli do nich Krzysztof Kamil Baczyński, Tadeusz Gajcy. Ich młodość związana była z II wojną światową. W okresie dwudziestolecia międzywojennego tworzyli Stefan Żeromski (</w:t>
      </w:r>
      <w:r>
        <w:rPr>
          <w:i/>
          <w:sz w:val="22"/>
          <w:szCs w:val="22"/>
        </w:rPr>
        <w:t>Przedwiośnie, Wiatr od morza</w:t>
      </w:r>
      <w:r>
        <w:rPr>
          <w:sz w:val="22"/>
          <w:szCs w:val="22"/>
        </w:rPr>
        <w:t>), Władysław Reymont, Zofia Nałkowska, Maria Dąbrowska. Futurystą był Witold Gombrowicz (</w:t>
      </w:r>
      <w:r>
        <w:rPr>
          <w:i/>
          <w:sz w:val="22"/>
          <w:szCs w:val="22"/>
        </w:rPr>
        <w:t>Ferdydurke).</w:t>
      </w:r>
    </w:p>
    <w:p w:rsidR="003153B1" w:rsidRDefault="003153B1" w:rsidP="003153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grupy poetyckiej </w:t>
      </w:r>
      <w:r w:rsidRPr="00DD3BC9">
        <w:rPr>
          <w:sz w:val="22"/>
          <w:szCs w:val="22"/>
          <w:highlight w:val="green"/>
        </w:rPr>
        <w:t>Skamander</w:t>
      </w:r>
      <w:r>
        <w:rPr>
          <w:sz w:val="22"/>
          <w:szCs w:val="22"/>
        </w:rPr>
        <w:t xml:space="preserve"> należeli Julian Tuwim, Antoni Słonimski, Bolesław Leśmian. Z </w:t>
      </w:r>
      <w:r w:rsidRPr="00DD3BC9">
        <w:rPr>
          <w:sz w:val="22"/>
          <w:szCs w:val="22"/>
          <w:highlight w:val="green"/>
        </w:rPr>
        <w:t>Awangardą</w:t>
      </w:r>
      <w:r>
        <w:rPr>
          <w:sz w:val="22"/>
          <w:szCs w:val="22"/>
        </w:rPr>
        <w:t xml:space="preserve"> związany był </w:t>
      </w:r>
      <w:r w:rsidRPr="00DD3BC9">
        <w:rPr>
          <w:sz w:val="22"/>
          <w:szCs w:val="22"/>
          <w:highlight w:val="cyan"/>
        </w:rPr>
        <w:t>Czesław Miłosz</w:t>
      </w:r>
      <w:r>
        <w:rPr>
          <w:sz w:val="22"/>
          <w:szCs w:val="22"/>
        </w:rPr>
        <w:t xml:space="preserve">. Grupa </w:t>
      </w:r>
      <w:r w:rsidRPr="00DD3BC9">
        <w:rPr>
          <w:sz w:val="22"/>
          <w:szCs w:val="22"/>
          <w:highlight w:val="green"/>
        </w:rPr>
        <w:t>Kwadryga</w:t>
      </w:r>
      <w:r>
        <w:rPr>
          <w:sz w:val="22"/>
          <w:szCs w:val="22"/>
        </w:rPr>
        <w:t xml:space="preserve"> z </w:t>
      </w:r>
      <w:r w:rsidRPr="00DD3BC9">
        <w:rPr>
          <w:sz w:val="22"/>
          <w:szCs w:val="22"/>
          <w:highlight w:val="cyan"/>
        </w:rPr>
        <w:t>Konstantym Ildefonsem Gałczyńskim</w:t>
      </w:r>
      <w:r>
        <w:rPr>
          <w:sz w:val="22"/>
          <w:szCs w:val="22"/>
        </w:rPr>
        <w:t xml:space="preserve"> była zaangażowana w naprawę życia społecznego. Ku poglądom komunistycznym skłaniał się </w:t>
      </w:r>
      <w:r w:rsidRPr="00DD3BC9">
        <w:rPr>
          <w:sz w:val="22"/>
          <w:szCs w:val="22"/>
          <w:highlight w:val="cyan"/>
        </w:rPr>
        <w:t>Władysław Broniewski</w:t>
      </w:r>
      <w:r>
        <w:rPr>
          <w:sz w:val="22"/>
          <w:szCs w:val="22"/>
        </w:rPr>
        <w:t xml:space="preserve">. Największą zainteresowaniem w zakresie literatury popularnej cieszył się </w:t>
      </w:r>
      <w:r w:rsidRPr="00DD3BC9">
        <w:rPr>
          <w:b/>
          <w:sz w:val="22"/>
          <w:szCs w:val="22"/>
          <w:highlight w:val="cyan"/>
        </w:rPr>
        <w:t>Tadeusz Dołęga-Mostowicz</w:t>
      </w:r>
      <w:r>
        <w:rPr>
          <w:sz w:val="22"/>
          <w:szCs w:val="22"/>
        </w:rPr>
        <w:t xml:space="preserve">. Jego powieści </w:t>
      </w:r>
      <w:r>
        <w:rPr>
          <w:i/>
          <w:sz w:val="22"/>
          <w:szCs w:val="22"/>
        </w:rPr>
        <w:t xml:space="preserve">Znachor, Doktor Wilczur i Kariera Nikodema Dyzmy </w:t>
      </w:r>
      <w:r>
        <w:rPr>
          <w:sz w:val="22"/>
          <w:szCs w:val="22"/>
        </w:rPr>
        <w:t xml:space="preserve">zostały zekranizowane. W kinie niemym lat 20. Dominowała tematyka patriotyczna: </w:t>
      </w:r>
      <w:r>
        <w:rPr>
          <w:i/>
          <w:sz w:val="22"/>
          <w:szCs w:val="22"/>
        </w:rPr>
        <w:t xml:space="preserve">Cud nad Wisłą, Pan Tadeusz. </w:t>
      </w:r>
      <w:r>
        <w:rPr>
          <w:sz w:val="22"/>
          <w:szCs w:val="22"/>
        </w:rPr>
        <w:t xml:space="preserve">Pierwszym filmem dźwiękowym była </w:t>
      </w:r>
      <w:r>
        <w:rPr>
          <w:i/>
          <w:sz w:val="22"/>
          <w:szCs w:val="22"/>
        </w:rPr>
        <w:t xml:space="preserve">Moralność pani Dulskiej </w:t>
      </w:r>
      <w:r w:rsidRPr="00741A86">
        <w:rPr>
          <w:sz w:val="22"/>
          <w:szCs w:val="22"/>
          <w:highlight w:val="cyan"/>
        </w:rPr>
        <w:t>Gabrieli Zapolskiej.</w:t>
      </w:r>
      <w:r>
        <w:rPr>
          <w:sz w:val="22"/>
          <w:szCs w:val="22"/>
        </w:rPr>
        <w:t xml:space="preserve"> Do wybitnych aktorów należeli </w:t>
      </w:r>
      <w:r w:rsidRPr="00741A86">
        <w:rPr>
          <w:b/>
          <w:sz w:val="22"/>
          <w:szCs w:val="22"/>
          <w:highlight w:val="cyan"/>
          <w:u w:val="single"/>
        </w:rPr>
        <w:t>Mieczysława Ćwiklińska</w:t>
      </w:r>
      <w:r>
        <w:rPr>
          <w:sz w:val="22"/>
          <w:szCs w:val="22"/>
        </w:rPr>
        <w:t xml:space="preserve">, </w:t>
      </w:r>
      <w:r w:rsidRPr="00741A86">
        <w:rPr>
          <w:sz w:val="22"/>
          <w:szCs w:val="22"/>
          <w:highlight w:val="cyan"/>
        </w:rPr>
        <w:t>Jadwiga Smosarska</w:t>
      </w:r>
      <w:r>
        <w:rPr>
          <w:sz w:val="22"/>
          <w:szCs w:val="22"/>
        </w:rPr>
        <w:t>(</w:t>
      </w:r>
      <w:r>
        <w:rPr>
          <w:sz w:val="22"/>
          <w:szCs w:val="22"/>
        </w:rPr>
        <w:t xml:space="preserve">, </w:t>
      </w:r>
      <w:r w:rsidRPr="007B5639">
        <w:rPr>
          <w:b/>
          <w:sz w:val="22"/>
          <w:szCs w:val="22"/>
          <w:highlight w:val="cyan"/>
          <w:u w:val="single"/>
        </w:rPr>
        <w:t xml:space="preserve">Helena </w:t>
      </w:r>
      <w:proofErr w:type="spellStart"/>
      <w:r w:rsidRPr="007B5639">
        <w:rPr>
          <w:b/>
          <w:sz w:val="22"/>
          <w:szCs w:val="22"/>
          <w:highlight w:val="cyan"/>
          <w:u w:val="single"/>
        </w:rPr>
        <w:t>Grossówna</w:t>
      </w:r>
      <w:proofErr w:type="spellEnd"/>
      <w:r w:rsidRPr="007B5639">
        <w:rPr>
          <w:b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</w:t>
      </w:r>
      <w:r w:rsidRPr="007B5639">
        <w:rPr>
          <w:b/>
          <w:sz w:val="22"/>
          <w:szCs w:val="22"/>
          <w:highlight w:val="cyan"/>
          <w:u w:val="single"/>
        </w:rPr>
        <w:t>Adolf Dymsza</w:t>
      </w:r>
      <w:r>
        <w:rPr>
          <w:sz w:val="22"/>
          <w:szCs w:val="22"/>
        </w:rPr>
        <w:t xml:space="preserve">, </w:t>
      </w:r>
      <w:r w:rsidRPr="007B5639">
        <w:rPr>
          <w:b/>
          <w:sz w:val="22"/>
          <w:szCs w:val="22"/>
          <w:highlight w:val="cyan"/>
          <w:u w:val="single"/>
        </w:rPr>
        <w:t xml:space="preserve">Eugeniusz </w:t>
      </w:r>
      <w:proofErr w:type="spellStart"/>
      <w:r w:rsidRPr="007B5639">
        <w:rPr>
          <w:b/>
          <w:sz w:val="22"/>
          <w:szCs w:val="22"/>
          <w:highlight w:val="cyan"/>
          <w:u w:val="single"/>
        </w:rPr>
        <w:t>Bodo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cyan"/>
        </w:rPr>
        <w:t>Aleksander Żabczyńs</w:t>
      </w:r>
      <w:r w:rsidRPr="00741A86">
        <w:rPr>
          <w:sz w:val="22"/>
          <w:szCs w:val="22"/>
          <w:highlight w:val="cyan"/>
        </w:rPr>
        <w:t>ki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 w:rsidRPr="007B5639">
        <w:rPr>
          <w:b/>
          <w:sz w:val="22"/>
          <w:szCs w:val="22"/>
          <w:highlight w:val="cyan"/>
          <w:u w:val="single"/>
        </w:rPr>
        <w:t>Kazimierz Junosza-Stępowski</w:t>
      </w:r>
      <w:r>
        <w:rPr>
          <w:sz w:val="22"/>
          <w:szCs w:val="22"/>
        </w:rPr>
        <w:t xml:space="preserve">. Piosenkarką była </w:t>
      </w:r>
      <w:r w:rsidRPr="00741A86">
        <w:rPr>
          <w:sz w:val="22"/>
          <w:szCs w:val="22"/>
          <w:highlight w:val="cyan"/>
        </w:rPr>
        <w:t>Hanka Ordonówna</w:t>
      </w:r>
      <w:r>
        <w:rPr>
          <w:sz w:val="22"/>
          <w:szCs w:val="22"/>
        </w:rPr>
        <w:t xml:space="preserve">. </w:t>
      </w:r>
    </w:p>
    <w:p w:rsidR="003153B1" w:rsidRDefault="003153B1" w:rsidP="003153B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0EE10F85" wp14:editId="6B1D123E">
            <wp:simplePos x="0" y="0"/>
            <wp:positionH relativeFrom="column">
              <wp:posOffset>1931035</wp:posOffset>
            </wp:positionH>
            <wp:positionV relativeFrom="paragraph">
              <wp:posOffset>140335</wp:posOffset>
            </wp:positionV>
            <wp:extent cx="688975" cy="952500"/>
            <wp:effectExtent l="19050" t="0" r="0" b="0"/>
            <wp:wrapSquare wrapText="bothSides"/>
            <wp:docPr id="160" name="Obraz 19" descr="http://upload.wikimedia.org/wikipedia/commons/thumb/0/04/Adolf_Dymsza.jpg/173px-Adolf_Dym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0/04/Adolf_Dymsza.jpg/173px-Adolf_Dymsz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3B1" w:rsidRDefault="003153B1" w:rsidP="003153B1">
      <w:pPr>
        <w:ind w:firstLine="708"/>
        <w:jc w:val="both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551C5D0" wp14:editId="3D1EAEFA">
            <wp:simplePos x="0" y="0"/>
            <wp:positionH relativeFrom="column">
              <wp:posOffset>3199765</wp:posOffset>
            </wp:positionH>
            <wp:positionV relativeFrom="paragraph">
              <wp:posOffset>-1270</wp:posOffset>
            </wp:positionV>
            <wp:extent cx="850265" cy="1009015"/>
            <wp:effectExtent l="19050" t="0" r="6985" b="0"/>
            <wp:wrapSquare wrapText="bothSides"/>
            <wp:docPr id="163" name="Obraz 22" descr="Eugeniusz B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ugeniusz Bod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D2B94AB" wp14:editId="6BF35AE1">
            <wp:simplePos x="0" y="0"/>
            <wp:positionH relativeFrom="column">
              <wp:posOffset>4507230</wp:posOffset>
            </wp:positionH>
            <wp:positionV relativeFrom="paragraph">
              <wp:posOffset>-1270</wp:posOffset>
            </wp:positionV>
            <wp:extent cx="727710" cy="972820"/>
            <wp:effectExtent l="19050" t="0" r="0" b="0"/>
            <wp:wrapSquare wrapText="bothSides"/>
            <wp:docPr id="164" name="Obraz 25" descr="http://1.fwcdn.pl/p/98/51/49851/9142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fwcdn.pl/p/98/51/49851/91427.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1F2661E" wp14:editId="7B447AD1">
            <wp:simplePos x="0" y="0"/>
            <wp:positionH relativeFrom="column">
              <wp:posOffset>946150</wp:posOffset>
            </wp:positionH>
            <wp:positionV relativeFrom="paragraph">
              <wp:posOffset>31115</wp:posOffset>
            </wp:positionV>
            <wp:extent cx="631190" cy="849630"/>
            <wp:effectExtent l="19050" t="0" r="0" b="0"/>
            <wp:wrapSquare wrapText="bothSides"/>
            <wp:docPr id="162" name="Obraz 16" descr="http://1.fwcdn.pl/blog/863574/28321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fwcdn.pl/blog/863574/283218.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D288FC0" wp14:editId="681F7AE9">
            <wp:simplePos x="0" y="0"/>
            <wp:positionH relativeFrom="column">
              <wp:posOffset>89535</wp:posOffset>
            </wp:positionH>
            <wp:positionV relativeFrom="paragraph">
              <wp:posOffset>31115</wp:posOffset>
            </wp:positionV>
            <wp:extent cx="553720" cy="753110"/>
            <wp:effectExtent l="19050" t="0" r="0" b="0"/>
            <wp:wrapSquare wrapText="bothSides"/>
            <wp:docPr id="158" name="Obraz 13" descr="Mieczysława Ćwiklińska 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eczysława Ćwiklińska 19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</w:r>
    </w:p>
    <w:p w:rsidR="003153B1" w:rsidRDefault="003153B1" w:rsidP="003153B1">
      <w:pPr>
        <w:ind w:firstLine="708"/>
        <w:jc w:val="both"/>
        <w:rPr>
          <w:sz w:val="22"/>
          <w:szCs w:val="22"/>
        </w:rPr>
      </w:pPr>
    </w:p>
    <w:p w:rsidR="003153B1" w:rsidRDefault="003153B1" w:rsidP="003153B1">
      <w:pPr>
        <w:ind w:firstLine="708"/>
        <w:jc w:val="both"/>
        <w:rPr>
          <w:sz w:val="22"/>
          <w:szCs w:val="22"/>
        </w:rPr>
      </w:pPr>
    </w:p>
    <w:p w:rsidR="003153B1" w:rsidRDefault="003153B1" w:rsidP="003153B1">
      <w:pPr>
        <w:ind w:firstLine="708"/>
        <w:jc w:val="both"/>
        <w:rPr>
          <w:sz w:val="22"/>
          <w:szCs w:val="22"/>
        </w:rPr>
      </w:pPr>
    </w:p>
    <w:p w:rsidR="003153B1" w:rsidRDefault="003153B1" w:rsidP="003153B1">
      <w:pPr>
        <w:ind w:firstLine="708"/>
        <w:jc w:val="both"/>
        <w:rPr>
          <w:sz w:val="22"/>
          <w:szCs w:val="22"/>
        </w:rPr>
      </w:pPr>
    </w:p>
    <w:p w:rsidR="003153B1" w:rsidRDefault="003153B1" w:rsidP="003153B1">
      <w:pPr>
        <w:ind w:firstLine="708"/>
        <w:jc w:val="center"/>
        <w:rPr>
          <w:b/>
          <w:sz w:val="22"/>
          <w:szCs w:val="22"/>
        </w:rPr>
      </w:pPr>
    </w:p>
    <w:p w:rsidR="00552CE8" w:rsidRDefault="00552CE8" w:rsidP="003153B1"/>
    <w:sectPr w:rsidR="0055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B3"/>
    <w:rsid w:val="003153B1"/>
    <w:rsid w:val="00552CE8"/>
    <w:rsid w:val="00A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3587</Words>
  <Characters>21522</Characters>
  <Application>Microsoft Office Word</Application>
  <DocSecurity>0</DocSecurity>
  <Lines>179</Lines>
  <Paragraphs>50</Paragraphs>
  <ScaleCrop>false</ScaleCrop>
  <Company/>
  <LinksUpToDate>false</LinksUpToDate>
  <CharactersWithSpaces>25059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2023-05-27T06:27:00Z</dcterms:created>
  <dcterms:modified xsi:type="dcterms:W3CDTF">2023-05-27T06:28:00Z</dcterms:modified>
</cp:coreProperties>
</file>