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4" w:rsidRDefault="005F7CD4" w:rsidP="005F7CD4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Rewolucje w Rosji.</w:t>
      </w:r>
    </w:p>
    <w:p w:rsidR="005F7CD4" w:rsidRDefault="005F7CD4" w:rsidP="005F7CD4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Przyczyny wybuchu rewolucji.</w:t>
      </w:r>
    </w:p>
    <w:p w:rsidR="005F7CD4" w:rsidRDefault="005F7CD4" w:rsidP="005F7CD4">
      <w:pPr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9A604A" wp14:editId="036CFE35">
            <wp:simplePos x="0" y="0"/>
            <wp:positionH relativeFrom="column">
              <wp:posOffset>19050</wp:posOffset>
            </wp:positionH>
            <wp:positionV relativeFrom="paragraph">
              <wp:posOffset>502920</wp:posOffset>
            </wp:positionV>
            <wp:extent cx="1024255" cy="740410"/>
            <wp:effectExtent l="19050" t="0" r="4445" b="0"/>
            <wp:wrapSquare wrapText="bothSides"/>
            <wp:docPr id="101" name="Obraz 1" descr="http://upload.wikimedia.org/wikipedia/commons/f/f5/Dead_Rasp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5/Dead_Rasput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Śmierć premiera </w:t>
      </w:r>
      <w:proofErr w:type="spellStart"/>
      <w:r>
        <w:rPr>
          <w:sz w:val="22"/>
          <w:szCs w:val="22"/>
        </w:rPr>
        <w:t>Stołypina</w:t>
      </w:r>
      <w:proofErr w:type="spellEnd"/>
      <w:r>
        <w:rPr>
          <w:sz w:val="22"/>
          <w:szCs w:val="22"/>
        </w:rPr>
        <w:t xml:space="preserve"> zahamowała ożywienia gospodarcze. Aneksja Bośni i Hercegowiny oraz wojny bałkańskie pokazały słabość polityki rosyjskiej na Bałkanach. Przystąpienie Rosji do wojny przyjęto z zadowoleniem. Uważano, ze bez problemu poradzi sobie z </w:t>
      </w:r>
      <w:proofErr w:type="spellStart"/>
      <w:r>
        <w:rPr>
          <w:sz w:val="22"/>
          <w:szCs w:val="22"/>
        </w:rPr>
        <w:t>Austro-Wegrami</w:t>
      </w:r>
      <w:proofErr w:type="spellEnd"/>
      <w:r>
        <w:rPr>
          <w:sz w:val="22"/>
          <w:szCs w:val="22"/>
        </w:rPr>
        <w:t xml:space="preserve">. Rzeczywistość pokazała kompromitację Rosji w Prusach Wschodnich, sukcesy w Galicji okupione zostały olbrzymimi stratami. Po przełamaniu frontu pod Gorlicami, Rosjanie </w:t>
      </w:r>
      <w:r w:rsidRPr="009C3205">
        <w:rPr>
          <w:b/>
          <w:color w:val="FF0000"/>
          <w:sz w:val="22"/>
          <w:szCs w:val="22"/>
        </w:rPr>
        <w:t>latem 1915 r.</w:t>
      </w:r>
      <w:r>
        <w:rPr>
          <w:sz w:val="22"/>
          <w:szCs w:val="22"/>
        </w:rPr>
        <w:t xml:space="preserve"> stracili Królestwo Polskie, Litwę, część Białorusi. Naczelne dowództwo objął car </w:t>
      </w:r>
      <w:r w:rsidRPr="005571BF">
        <w:rPr>
          <w:sz w:val="22"/>
          <w:szCs w:val="22"/>
          <w:highlight w:val="cyan"/>
        </w:rPr>
        <w:t>Mikołaj II.</w:t>
      </w:r>
      <w:r>
        <w:rPr>
          <w:sz w:val="22"/>
          <w:szCs w:val="22"/>
        </w:rPr>
        <w:t xml:space="preserve"> Olbrzymie straty w ludziach w trakcie ofensywy wiosennej </w:t>
      </w:r>
      <w:proofErr w:type="spellStart"/>
      <w:r>
        <w:rPr>
          <w:sz w:val="22"/>
          <w:szCs w:val="22"/>
        </w:rPr>
        <w:t>Brusiłowa</w:t>
      </w:r>
      <w:proofErr w:type="spellEnd"/>
      <w:r>
        <w:rPr>
          <w:sz w:val="22"/>
          <w:szCs w:val="22"/>
        </w:rPr>
        <w:t xml:space="preserve"> wywołały olbrzymie niezadowolenie. Na dworze rosyjskim pojawił się chłop-mnich </w:t>
      </w:r>
      <w:r>
        <w:rPr>
          <w:b/>
          <w:sz w:val="22"/>
          <w:szCs w:val="22"/>
          <w:highlight w:val="cyan"/>
          <w:u w:val="single"/>
        </w:rPr>
        <w:t>Gieorgij </w:t>
      </w:r>
      <w:r w:rsidRPr="005571BF">
        <w:rPr>
          <w:b/>
          <w:sz w:val="22"/>
          <w:szCs w:val="22"/>
          <w:highlight w:val="cyan"/>
          <w:u w:val="single"/>
        </w:rPr>
        <w:t>Rasputin</w:t>
      </w:r>
      <w:r w:rsidRPr="005571BF">
        <w:rPr>
          <w:sz w:val="22"/>
          <w:szCs w:val="22"/>
          <w:highlight w:val="cyan"/>
        </w:rPr>
        <w:t>.</w:t>
      </w:r>
      <w:r w:rsidRPr="005571BF">
        <w:rPr>
          <w:sz w:val="22"/>
          <w:szCs w:val="22"/>
        </w:rPr>
        <w:t xml:space="preserve"> </w:t>
      </w:r>
      <w:r>
        <w:rPr>
          <w:sz w:val="22"/>
          <w:szCs w:val="22"/>
        </w:rPr>
        <w:t>Podporządkował sobie carycę Alek</w:t>
      </w:r>
      <w:r w:rsidRPr="005571BF">
        <w:rPr>
          <w:sz w:val="22"/>
          <w:szCs w:val="22"/>
        </w:rPr>
        <w:t>sandrę i d</w:t>
      </w:r>
      <w:r>
        <w:rPr>
          <w:sz w:val="22"/>
          <w:szCs w:val="22"/>
        </w:rPr>
        <w:t xml:space="preserve">o </w:t>
      </w:r>
      <w:r w:rsidRPr="009C3205">
        <w:rPr>
          <w:b/>
          <w:color w:val="FF0000"/>
          <w:sz w:val="22"/>
          <w:szCs w:val="22"/>
        </w:rPr>
        <w:t>XII 1916 r.</w:t>
      </w:r>
      <w:r>
        <w:rPr>
          <w:sz w:val="22"/>
          <w:szCs w:val="22"/>
        </w:rPr>
        <w:t xml:space="preserve"> decydował o </w:t>
      </w:r>
      <w:r w:rsidRPr="005571BF">
        <w:rPr>
          <w:sz w:val="22"/>
          <w:szCs w:val="22"/>
        </w:rPr>
        <w:t xml:space="preserve">polityce rosyjskiej. </w:t>
      </w:r>
      <w:r>
        <w:rPr>
          <w:sz w:val="22"/>
          <w:szCs w:val="22"/>
        </w:rPr>
        <w:t xml:space="preserve">Sytuacja na początku 1917 r. była tragiczna, brakowało żywności, strajkowali robotnicy w miastach, żądając podwyżek. Przeciwni carowi były kręgi arystokratyczne, chciały obsadzić na tronie jego syna Aleksego (rządziłby regent brat cara) oraz radykalna lewica (eserowcy, mienszewicy i bolszewicy SDPRR). </w:t>
      </w:r>
    </w:p>
    <w:p w:rsidR="005F7CD4" w:rsidRDefault="005F7CD4" w:rsidP="005F7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Rewolucja lutowa </w:t>
      </w:r>
      <w:r w:rsidRPr="009C3205">
        <w:rPr>
          <w:b/>
          <w:color w:val="FF0000"/>
          <w:sz w:val="22"/>
          <w:szCs w:val="22"/>
        </w:rPr>
        <w:t>23 II (8 III) 1917 r.</w:t>
      </w:r>
      <w:r>
        <w:rPr>
          <w:b/>
          <w:sz w:val="22"/>
          <w:szCs w:val="22"/>
        </w:rPr>
        <w:t xml:space="preserve"> </w:t>
      </w:r>
    </w:p>
    <w:p w:rsidR="005F7CD4" w:rsidRDefault="005F7CD4" w:rsidP="005F7CD4">
      <w:pPr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60EC88" wp14:editId="2C5ED681">
            <wp:simplePos x="0" y="0"/>
            <wp:positionH relativeFrom="column">
              <wp:posOffset>19050</wp:posOffset>
            </wp:positionH>
            <wp:positionV relativeFrom="paragraph">
              <wp:posOffset>204470</wp:posOffset>
            </wp:positionV>
            <wp:extent cx="959485" cy="726440"/>
            <wp:effectExtent l="19050" t="0" r="0" b="0"/>
            <wp:wrapSquare wrapText="bothSides"/>
            <wp:docPr id="102" name="Obraz 4" descr="http://www.newsweek.pl/g/i.aspx/720/0/newsweek/6350956411378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sweek.pl/g/i.aspx/720/0/newsweek/63509564113783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23 II wybuchł strajk w zakładach </w:t>
      </w:r>
      <w:proofErr w:type="spellStart"/>
      <w:r>
        <w:rPr>
          <w:sz w:val="22"/>
          <w:szCs w:val="22"/>
        </w:rPr>
        <w:t>putiłowskich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Piotrogrodzie</w:t>
      </w:r>
      <w:proofErr w:type="spellEnd"/>
      <w:r>
        <w:rPr>
          <w:sz w:val="22"/>
          <w:szCs w:val="22"/>
        </w:rPr>
        <w:t xml:space="preserve">. Zginęło 150 robotników, w mieście zapanował chaos. Wojsko opowiedziało się po stronie strajkujących. Mikołaj II abdykował 02 III (15 III), dzień później jego brat Michał. W Rosji rozpoczął się okres </w:t>
      </w:r>
      <w:r w:rsidRPr="00D64A47">
        <w:rPr>
          <w:sz w:val="22"/>
          <w:szCs w:val="22"/>
          <w:highlight w:val="green"/>
        </w:rPr>
        <w:t>dwuwładzy.</w:t>
      </w:r>
      <w:r>
        <w:rPr>
          <w:sz w:val="22"/>
          <w:szCs w:val="22"/>
        </w:rPr>
        <w:t xml:space="preserve"> Rewolucyjnym organem władzy była </w:t>
      </w:r>
      <w:proofErr w:type="spellStart"/>
      <w:r>
        <w:rPr>
          <w:sz w:val="22"/>
          <w:szCs w:val="22"/>
        </w:rPr>
        <w:t>Piotrogrodzka</w:t>
      </w:r>
      <w:proofErr w:type="spellEnd"/>
      <w:r>
        <w:rPr>
          <w:sz w:val="22"/>
          <w:szCs w:val="22"/>
        </w:rPr>
        <w:t xml:space="preserve"> Rada Delegatów Robotniczych i Żołnierskich. Na czele Rządu Tymczasowego stanął książę </w:t>
      </w:r>
      <w:r w:rsidRPr="007B7850">
        <w:rPr>
          <w:sz w:val="22"/>
          <w:szCs w:val="22"/>
          <w:highlight w:val="cyan"/>
        </w:rPr>
        <w:t>Gieorgij Lwow</w:t>
      </w:r>
      <w:r>
        <w:rPr>
          <w:sz w:val="22"/>
          <w:szCs w:val="22"/>
        </w:rPr>
        <w:t>. Car z rodziną został uwięziony i rozstrzelany w </w:t>
      </w:r>
      <w:r w:rsidRPr="009C3205">
        <w:rPr>
          <w:b/>
          <w:color w:val="FF0000"/>
          <w:sz w:val="22"/>
          <w:szCs w:val="22"/>
        </w:rPr>
        <w:t>lipcu 1917 r.</w:t>
      </w: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Jekaterynburgu</w:t>
      </w:r>
      <w:proofErr w:type="spellEnd"/>
      <w:r>
        <w:rPr>
          <w:sz w:val="22"/>
          <w:szCs w:val="22"/>
        </w:rPr>
        <w:t xml:space="preserve">. </w:t>
      </w:r>
    </w:p>
    <w:p w:rsidR="005F7CD4" w:rsidRDefault="005F7CD4" w:rsidP="005F7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Okres dwuwładzy.</w:t>
      </w:r>
    </w:p>
    <w:p w:rsidR="005F7CD4" w:rsidRDefault="005F7CD4" w:rsidP="005F7CD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D57D613" wp14:editId="3DBC6E1F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556260" cy="701675"/>
            <wp:effectExtent l="19050" t="0" r="0" b="0"/>
            <wp:wrapSquare wrapText="bothSides"/>
            <wp:docPr id="103" name="Obraz 7" descr="http://upload.wikimedia.org/wikipedia/commons/thumb/3/3e/Lenin_05d.jpg/170px-Lenin_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3/3e/Lenin_05d.jpg/170px-Lenin_0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Zmianę ustroju ententa przyjęła z zadowoleniem, liczono na modernizację państwa. Niemcy mieli nadzieję na wojnę domową i wycofanie się Rosji z wojny. W tym celu przywieźli ze Szwajcarii przebywającego na emigracji </w:t>
      </w:r>
      <w:r w:rsidRPr="00B83487">
        <w:rPr>
          <w:b/>
          <w:sz w:val="22"/>
          <w:szCs w:val="22"/>
          <w:highlight w:val="cyan"/>
          <w:u w:val="single"/>
        </w:rPr>
        <w:t>Włodzimierza Lenina</w:t>
      </w:r>
      <w:r>
        <w:rPr>
          <w:sz w:val="22"/>
          <w:szCs w:val="22"/>
        </w:rPr>
        <w:t xml:space="preserve">. 03 IV Lenin wygłosił tezy kwietniowe, w których odmówił poparcia Rz. T., obiecał pokój, ziemie i chleb. Bolszewicy nadal nie mieli większości w </w:t>
      </w:r>
      <w:proofErr w:type="spellStart"/>
      <w:r>
        <w:rPr>
          <w:sz w:val="22"/>
          <w:szCs w:val="22"/>
        </w:rPr>
        <w:t>RDRiŻ</w:t>
      </w:r>
      <w:proofErr w:type="spellEnd"/>
      <w:r>
        <w:rPr>
          <w:sz w:val="22"/>
          <w:szCs w:val="22"/>
        </w:rPr>
        <w:t>, więc Lenin wyjechał do Finlandii. (Na zdjęciu Lenin ukrywający się w Finlandii)</w:t>
      </w:r>
    </w:p>
    <w:p w:rsidR="005F7CD4" w:rsidRDefault="005F7CD4" w:rsidP="005F7C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tym czasie Rz. T. kontynuuje wojnę, ofensywa </w:t>
      </w:r>
      <w:proofErr w:type="spellStart"/>
      <w:r>
        <w:rPr>
          <w:sz w:val="22"/>
          <w:szCs w:val="22"/>
        </w:rPr>
        <w:t>Kieryńskiego</w:t>
      </w:r>
      <w:proofErr w:type="spellEnd"/>
      <w:r>
        <w:rPr>
          <w:sz w:val="22"/>
          <w:szCs w:val="22"/>
        </w:rPr>
        <w:t xml:space="preserve"> w </w:t>
      </w:r>
      <w:r w:rsidRPr="00B03FF4">
        <w:rPr>
          <w:b/>
          <w:color w:val="FF0000"/>
          <w:sz w:val="22"/>
          <w:szCs w:val="22"/>
        </w:rPr>
        <w:t>VII 1917 r.</w:t>
      </w:r>
      <w:r>
        <w:rPr>
          <w:sz w:val="22"/>
          <w:szCs w:val="22"/>
        </w:rPr>
        <w:t xml:space="preserve">  skończyła się porażką. </w:t>
      </w:r>
      <w:r w:rsidRPr="00C522C7">
        <w:rPr>
          <w:sz w:val="22"/>
          <w:szCs w:val="22"/>
          <w:highlight w:val="cyan"/>
        </w:rPr>
        <w:t xml:space="preserve">Aleksander </w:t>
      </w:r>
      <w:proofErr w:type="spellStart"/>
      <w:r w:rsidRPr="00C522C7">
        <w:rPr>
          <w:sz w:val="22"/>
          <w:szCs w:val="22"/>
          <w:highlight w:val="cyan"/>
        </w:rPr>
        <w:t>Kieryński</w:t>
      </w:r>
      <w:proofErr w:type="spellEnd"/>
      <w:r>
        <w:rPr>
          <w:sz w:val="22"/>
          <w:szCs w:val="22"/>
        </w:rPr>
        <w:t xml:space="preserve"> stanął na czele Rz. T. i wprowadził dyktatorskie rządy. Próbę obalenia rządu we IX podjął </w:t>
      </w:r>
      <w:r w:rsidRPr="00C522C7">
        <w:rPr>
          <w:sz w:val="22"/>
          <w:szCs w:val="22"/>
          <w:highlight w:val="cyan"/>
        </w:rPr>
        <w:t>gen Ławr Korniłow</w:t>
      </w:r>
      <w:r>
        <w:rPr>
          <w:sz w:val="22"/>
          <w:szCs w:val="22"/>
        </w:rPr>
        <w:t xml:space="preserve">. O pomoc zostali poproszeni bolszewicy i za pieniądze Rz. T. uzbrajano Armię Czerwoną. 20 X (02 XI) z emigracji powrócił Lenin z hasłem „cała władza w ręce rad” podjął próbę przejęcia władzy. Sprzyjała mu sytuacja chaosu w </w:t>
      </w:r>
      <w:proofErr w:type="spellStart"/>
      <w:r>
        <w:rPr>
          <w:sz w:val="22"/>
          <w:szCs w:val="22"/>
        </w:rPr>
        <w:t>Piotrogrodzie</w:t>
      </w:r>
      <w:proofErr w:type="spellEnd"/>
      <w:r>
        <w:rPr>
          <w:sz w:val="22"/>
          <w:szCs w:val="22"/>
        </w:rPr>
        <w:t xml:space="preserve">, gdzie racje chleba ograniczono do 200 g. </w:t>
      </w:r>
    </w:p>
    <w:p w:rsidR="005F7CD4" w:rsidRDefault="005F7CD4" w:rsidP="005F7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Rewolucja październikowa </w:t>
      </w:r>
      <w:r w:rsidRPr="00B03FF4">
        <w:rPr>
          <w:b/>
          <w:color w:val="FF0000"/>
          <w:sz w:val="22"/>
          <w:szCs w:val="22"/>
        </w:rPr>
        <w:t>24/25 X (6/7 XI) 1917 r.</w:t>
      </w:r>
      <w:r>
        <w:rPr>
          <w:b/>
          <w:sz w:val="22"/>
          <w:szCs w:val="22"/>
        </w:rPr>
        <w:t xml:space="preserve"> </w:t>
      </w:r>
    </w:p>
    <w:p w:rsidR="005F7CD4" w:rsidRDefault="005F7CD4" w:rsidP="005F7C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Nocą z 24 na 25 X 1917 r. wystrzałami z pancernika Aurora rozpoczęła się rewolucja październikowa. Zdobyto Pałac Zimowy - siedzibę Rządu Tymczasowego. </w:t>
      </w:r>
      <w:r w:rsidRPr="00B03FF4">
        <w:rPr>
          <w:b/>
          <w:color w:val="FF0000"/>
          <w:sz w:val="22"/>
          <w:szCs w:val="22"/>
        </w:rPr>
        <w:t>25 X (07 XI)</w:t>
      </w:r>
      <w:r>
        <w:rPr>
          <w:sz w:val="22"/>
          <w:szCs w:val="22"/>
        </w:rPr>
        <w:t xml:space="preserve"> odbył się II </w:t>
      </w:r>
      <w:proofErr w:type="spellStart"/>
      <w:r>
        <w:rPr>
          <w:sz w:val="22"/>
          <w:szCs w:val="22"/>
        </w:rPr>
        <w:t>Ogólnorosyjski</w:t>
      </w:r>
      <w:proofErr w:type="spellEnd"/>
      <w:r>
        <w:rPr>
          <w:sz w:val="22"/>
          <w:szCs w:val="22"/>
        </w:rPr>
        <w:t xml:space="preserve"> Zjazd Rad Delegatów Robotniczych i Żołnierskich. Powołano rząd – </w:t>
      </w:r>
      <w:r w:rsidRPr="009A7F1E">
        <w:rPr>
          <w:sz w:val="22"/>
          <w:szCs w:val="22"/>
          <w:highlight w:val="green"/>
        </w:rPr>
        <w:t>Radę Komisarzy Ludowych</w:t>
      </w:r>
      <w:r>
        <w:rPr>
          <w:sz w:val="22"/>
          <w:szCs w:val="22"/>
        </w:rPr>
        <w:t xml:space="preserve"> na którego czele stanął Lenin. 26 X (08 XI) wydano </w:t>
      </w:r>
      <w:r w:rsidRPr="00BD3565">
        <w:rPr>
          <w:sz w:val="22"/>
          <w:szCs w:val="22"/>
          <w:u w:val="single"/>
        </w:rPr>
        <w:t>dekret o pokoju bez aneksji i kontrybucji</w:t>
      </w:r>
      <w:r>
        <w:rPr>
          <w:sz w:val="22"/>
          <w:szCs w:val="22"/>
        </w:rPr>
        <w:t xml:space="preserve"> oraz  </w:t>
      </w:r>
      <w:r w:rsidRPr="00BD3565">
        <w:rPr>
          <w:sz w:val="22"/>
          <w:szCs w:val="22"/>
          <w:u w:val="single"/>
        </w:rPr>
        <w:t>dekret o ziemi</w:t>
      </w:r>
      <w:r>
        <w:rPr>
          <w:sz w:val="22"/>
          <w:szCs w:val="22"/>
        </w:rPr>
        <w:t xml:space="preserve"> znoszący prywatna własność ziemi. Następnie wydano deklarację praw narodów Rosji do samostanowienia.  </w:t>
      </w:r>
      <w:r w:rsidRPr="00B03FF4">
        <w:rPr>
          <w:b/>
          <w:color w:val="FF0000"/>
          <w:sz w:val="22"/>
          <w:szCs w:val="22"/>
        </w:rPr>
        <w:t>03 III 1918 r.</w:t>
      </w:r>
      <w:r>
        <w:rPr>
          <w:sz w:val="22"/>
          <w:szCs w:val="22"/>
        </w:rPr>
        <w:t xml:space="preserve"> podpisano w Brześciu Litewskim traktat pokojowy z Niemcami i Austro-Węgrami. Rosja traciła około miliona km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(Litwę, Łotwę, Estonię, Królestwo Polskie, Ukrainę , Białoruś, Finlandię). Było to dla Polaków przekreślenie traktatów rozbiorowych. </w:t>
      </w:r>
    </w:p>
    <w:p w:rsidR="005F7CD4" w:rsidRDefault="005F7CD4" w:rsidP="005F7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Wojna domowa w Rosji.</w:t>
      </w:r>
    </w:p>
    <w:p w:rsidR="005F7CD4" w:rsidRDefault="005F7CD4" w:rsidP="005F7CD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0D95F3A" wp14:editId="2E26DDE2">
            <wp:simplePos x="0" y="0"/>
            <wp:positionH relativeFrom="column">
              <wp:posOffset>-13335</wp:posOffset>
            </wp:positionH>
            <wp:positionV relativeFrom="paragraph">
              <wp:posOffset>967105</wp:posOffset>
            </wp:positionV>
            <wp:extent cx="959485" cy="636905"/>
            <wp:effectExtent l="19050" t="0" r="0" b="0"/>
            <wp:wrapSquare wrapText="bothSides"/>
            <wp:docPr id="105" name="Obraz 13" descr="http://historiami.pl/files/2013/01/armia_czerwona_w_1943_r_640x0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storiami.pl/files/2013/01/armia_czerwona_w_1943_r_640x0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41AE838" wp14:editId="374B6567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669925" cy="785495"/>
            <wp:effectExtent l="19050" t="0" r="0" b="0"/>
            <wp:wrapSquare wrapText="bothSides"/>
            <wp:docPr id="104" name="Obraz 10" descr="http://upload.wikimedia.org/wikipedia/commons/thumb/4/42/Feliks_Dzierzynski_1912.jpg/220px-Feliks_Dzierzynski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4/42/Feliks_Dzierzynski_1912.jpg/220px-Feliks_Dzierzynski_1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Marzenia o demokracji stały się ułudą. Powołano Konstytuantę, ale bolszewicy uzyskali tylko 25% mandatów, więc ją rozwiązali. Posłów oskarżono o kontrrewolucje i aresztowano. Do zwalczania kontrrewolucji powołano jeszcze w 1917 r. Wszechrosyjską Komisję Nadzwyczajna do Walki z Kontrrewolucją, Spekulacją i Sabotażem – </w:t>
      </w:r>
      <w:r w:rsidRPr="009F7B0D">
        <w:rPr>
          <w:sz w:val="22"/>
          <w:szCs w:val="22"/>
          <w:highlight w:val="green"/>
        </w:rPr>
        <w:t>Czeka</w:t>
      </w:r>
      <w:r>
        <w:rPr>
          <w:sz w:val="22"/>
          <w:szCs w:val="22"/>
        </w:rPr>
        <w:t xml:space="preserve">. Na jej czele stanął </w:t>
      </w:r>
      <w:r w:rsidRPr="009F7B0D">
        <w:rPr>
          <w:b/>
          <w:sz w:val="22"/>
          <w:szCs w:val="22"/>
          <w:highlight w:val="cyan"/>
          <w:u w:val="single"/>
        </w:rPr>
        <w:t>Feliks Dzierżyński</w:t>
      </w:r>
      <w:r>
        <w:rPr>
          <w:sz w:val="22"/>
          <w:szCs w:val="22"/>
        </w:rPr>
        <w:t xml:space="preserve">. Bezwzględnie walczono z kułakami, szlachta i duchownymi, a także działaczami innych lewicowych partii. W 1918 r. powołano Główny Zarząd Obozów – </w:t>
      </w:r>
      <w:r w:rsidRPr="009F7B0D">
        <w:rPr>
          <w:sz w:val="22"/>
          <w:szCs w:val="22"/>
          <w:highlight w:val="green"/>
        </w:rPr>
        <w:t>Gułag.</w:t>
      </w:r>
      <w:r>
        <w:rPr>
          <w:sz w:val="22"/>
          <w:szCs w:val="22"/>
        </w:rPr>
        <w:t xml:space="preserve"> Wojska bolszewików nazywano </w:t>
      </w:r>
      <w:r w:rsidRPr="009F7B0D">
        <w:rPr>
          <w:sz w:val="22"/>
          <w:szCs w:val="22"/>
          <w:highlight w:val="green"/>
        </w:rPr>
        <w:t>czerwonymi</w:t>
      </w:r>
      <w:r>
        <w:rPr>
          <w:sz w:val="22"/>
          <w:szCs w:val="22"/>
        </w:rPr>
        <w:t xml:space="preserve">, wojska opozycyjne </w:t>
      </w:r>
      <w:r w:rsidRPr="009F7B0D">
        <w:rPr>
          <w:sz w:val="22"/>
          <w:szCs w:val="22"/>
          <w:highlight w:val="green"/>
        </w:rPr>
        <w:t>białymi</w:t>
      </w:r>
      <w:r>
        <w:rPr>
          <w:sz w:val="22"/>
          <w:szCs w:val="22"/>
        </w:rPr>
        <w:t xml:space="preserve">. Białymi dowodzili ataman Piotr </w:t>
      </w:r>
      <w:proofErr w:type="spellStart"/>
      <w:r>
        <w:rPr>
          <w:sz w:val="22"/>
          <w:szCs w:val="22"/>
        </w:rPr>
        <w:t>Krasnow</w:t>
      </w:r>
      <w:proofErr w:type="spellEnd"/>
      <w:r>
        <w:rPr>
          <w:sz w:val="22"/>
          <w:szCs w:val="22"/>
        </w:rPr>
        <w:t xml:space="preserve">, Ławr </w:t>
      </w:r>
      <w:r>
        <w:rPr>
          <w:sz w:val="22"/>
          <w:szCs w:val="22"/>
        </w:rPr>
        <w:lastRenderedPageBreak/>
        <w:t xml:space="preserve">Korniłow, Anton De4nikin, Aleksander Kołczak. Biali do końca wojny pozostali skłóceni, nie uznawali powstania nowych państw (Polski, Litwy, Finlandii), co ułatwiało sukcesy  </w:t>
      </w:r>
      <w:r w:rsidRPr="005D7893">
        <w:rPr>
          <w:sz w:val="22"/>
          <w:szCs w:val="22"/>
          <w:highlight w:val="green"/>
        </w:rPr>
        <w:t>Robotniczo-Chłopskiej Armii Czerwonej</w:t>
      </w:r>
      <w:r>
        <w:rPr>
          <w:sz w:val="22"/>
          <w:szCs w:val="22"/>
        </w:rPr>
        <w:t xml:space="preserve">. Jej organizacja zajął się Lew Trocki. Była to armia ochotnicza, gdzie demokratycznie wybierano dowódców. Już od połowy 1918 r. bolszewicy wprowadzili obowiązkową służbę wojskową. Najważniejszą osobą w jednostkach był </w:t>
      </w:r>
      <w:r w:rsidRPr="005D7893">
        <w:rPr>
          <w:sz w:val="22"/>
          <w:szCs w:val="22"/>
          <w:highlight w:val="green"/>
        </w:rPr>
        <w:t>oficer polityczny</w:t>
      </w:r>
      <w:r>
        <w:rPr>
          <w:sz w:val="22"/>
          <w:szCs w:val="22"/>
        </w:rPr>
        <w:t xml:space="preserve">, który decydował o wszystkim. W 1920 r. stan liczebny wynosił 2 mln żołnierzy. </w:t>
      </w:r>
    </w:p>
    <w:p w:rsidR="005F7CD4" w:rsidRDefault="005F7CD4" w:rsidP="005F7C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Armia czerwona walczyła także z formacjami narodowymi, powstaniami chłopskimi, wystąpieniami robotników i marynarzy, anarchistom (</w:t>
      </w:r>
      <w:r w:rsidRPr="005D7893">
        <w:rPr>
          <w:sz w:val="22"/>
          <w:szCs w:val="22"/>
          <w:highlight w:val="green"/>
        </w:rPr>
        <w:t>czarni</w:t>
      </w:r>
      <w:r>
        <w:rPr>
          <w:sz w:val="22"/>
          <w:szCs w:val="22"/>
        </w:rPr>
        <w:t xml:space="preserve">).  Niezadowoleni marynarze wywołali w </w:t>
      </w:r>
      <w:r w:rsidRPr="00B03FF4">
        <w:rPr>
          <w:b/>
          <w:color w:val="FF0000"/>
          <w:sz w:val="22"/>
          <w:szCs w:val="22"/>
        </w:rPr>
        <w:t>III 19121 r.</w:t>
      </w:r>
      <w:r>
        <w:rPr>
          <w:sz w:val="22"/>
          <w:szCs w:val="22"/>
        </w:rPr>
        <w:t xml:space="preserve"> powstanie w Kronsztadzie, gdzie domagali się demokracji bezpośrednie i rad bez komunistów. </w:t>
      </w:r>
    </w:p>
    <w:p w:rsidR="005F7CD4" w:rsidRDefault="005F7CD4" w:rsidP="005F7CD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Pr="00B03FF4">
        <w:rPr>
          <w:b/>
          <w:color w:val="FF0000"/>
          <w:sz w:val="22"/>
          <w:szCs w:val="22"/>
        </w:rPr>
        <w:t>IX 1918 r.</w:t>
      </w:r>
      <w:r>
        <w:rPr>
          <w:sz w:val="22"/>
          <w:szCs w:val="22"/>
        </w:rPr>
        <w:t xml:space="preserve"> Lenin ogłosił </w:t>
      </w:r>
      <w:r w:rsidRPr="000742D3">
        <w:rPr>
          <w:sz w:val="22"/>
          <w:szCs w:val="22"/>
          <w:highlight w:val="green"/>
        </w:rPr>
        <w:t>komunizm wojenny</w:t>
      </w:r>
      <w:r>
        <w:rPr>
          <w:sz w:val="22"/>
          <w:szCs w:val="22"/>
        </w:rPr>
        <w:t xml:space="preserve">, który sankcjonował upaństwowienie gospodarki, przymus pracy, zniesienie pieniędzy. Zapanował </w:t>
      </w:r>
      <w:r w:rsidRPr="000742D3">
        <w:rPr>
          <w:sz w:val="22"/>
          <w:szCs w:val="22"/>
          <w:highlight w:val="green"/>
        </w:rPr>
        <w:t>czerwony terror.</w:t>
      </w:r>
      <w:r>
        <w:rPr>
          <w:sz w:val="22"/>
          <w:szCs w:val="22"/>
        </w:rPr>
        <w:t xml:space="preserve"> Wojna domowa trwała od </w:t>
      </w:r>
      <w:r w:rsidRPr="00B03FF4">
        <w:rPr>
          <w:b/>
          <w:color w:val="FF0000"/>
          <w:sz w:val="22"/>
          <w:szCs w:val="22"/>
        </w:rPr>
        <w:t>X 1917</w:t>
      </w:r>
      <w:r>
        <w:rPr>
          <w:sz w:val="22"/>
          <w:szCs w:val="22"/>
        </w:rPr>
        <w:t xml:space="preserve">  do jesieni </w:t>
      </w:r>
      <w:r w:rsidRPr="00B03FF4">
        <w:rPr>
          <w:b/>
          <w:color w:val="FF0000"/>
          <w:sz w:val="22"/>
          <w:szCs w:val="22"/>
        </w:rPr>
        <w:t>1922 r.</w:t>
      </w:r>
      <w:r>
        <w:rPr>
          <w:sz w:val="22"/>
          <w:szCs w:val="22"/>
        </w:rPr>
        <w:t xml:space="preserve"> Pochłonęła co najmniej 15 milionów ofiar (większość to ludność cywilna).</w:t>
      </w:r>
    </w:p>
    <w:p w:rsidR="00552CE8" w:rsidRDefault="00552CE8"/>
    <w:sectPr w:rsidR="0055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C0"/>
    <w:rsid w:val="00552CE8"/>
    <w:rsid w:val="005F7CD4"/>
    <w:rsid w:val="006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2023-05-27T06:07:00Z</dcterms:created>
  <dcterms:modified xsi:type="dcterms:W3CDTF">2023-05-27T06:07:00Z</dcterms:modified>
</cp:coreProperties>
</file>