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93" w:rsidRDefault="00641793" w:rsidP="00641793">
      <w:pPr>
        <w:rPr>
          <w:b/>
          <w:sz w:val="22"/>
          <w:szCs w:val="22"/>
        </w:rPr>
      </w:pPr>
      <w:r>
        <w:rPr>
          <w:b/>
          <w:sz w:val="22"/>
          <w:szCs w:val="22"/>
        </w:rPr>
        <w:t>Temat: Państwo Stalina.</w:t>
      </w:r>
    </w:p>
    <w:p w:rsidR="00641793" w:rsidRPr="00B17473" w:rsidRDefault="00641793" w:rsidP="0064179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Powstanie </w:t>
      </w:r>
      <w:r w:rsidRPr="00B17473">
        <w:rPr>
          <w:b/>
          <w:sz w:val="22"/>
          <w:szCs w:val="22"/>
          <w:highlight w:val="green"/>
        </w:rPr>
        <w:t>ZSRR.</w:t>
      </w:r>
      <w:r>
        <w:rPr>
          <w:b/>
          <w:sz w:val="22"/>
          <w:szCs w:val="22"/>
        </w:rPr>
        <w:t xml:space="preserve"> </w:t>
      </w:r>
    </w:p>
    <w:p w:rsidR="00641793" w:rsidRDefault="00641793" w:rsidP="0064179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Rewolucja wbrew założeniom Marksa wybuchła w Rosji, rozrywając według Lenina najsłabsze ogniwo łańcucha. Brak tradycji demokratycznych i pozostałości poddaństwa feudalnego ułatwiły </w:t>
      </w:r>
      <w:r w:rsidRPr="0019048C">
        <w:rPr>
          <w:sz w:val="22"/>
          <w:szCs w:val="22"/>
          <w:highlight w:val="green"/>
        </w:rPr>
        <w:t>dyktaturę proletariatu</w:t>
      </w:r>
      <w:r>
        <w:rPr>
          <w:sz w:val="22"/>
          <w:szCs w:val="22"/>
        </w:rPr>
        <w:t xml:space="preserve"> (partii komunistycznej). Wojna domowa po wybuchu rewolucji październikowej pogrążyła kraj w chaosie. Bolszewicy dobrze rozegrali sprawę narodowościową, ich zgoda na tworzenie etnicznych republik przyniosła im sprzymierzeńców. Antykomuniści, zdominowani przez nacjonalistów, chcieli powrotu do dawnych granic. </w:t>
      </w:r>
    </w:p>
    <w:p w:rsidR="00641793" w:rsidRDefault="00641793" w:rsidP="0064179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 zwycięstwie bolszewików, w </w:t>
      </w:r>
      <w:r w:rsidRPr="00B03FF4">
        <w:rPr>
          <w:b/>
          <w:color w:val="FF0000"/>
          <w:sz w:val="22"/>
          <w:szCs w:val="22"/>
        </w:rPr>
        <w:t>XII 1922 r.</w:t>
      </w:r>
      <w:r>
        <w:rPr>
          <w:sz w:val="22"/>
          <w:szCs w:val="22"/>
        </w:rPr>
        <w:t xml:space="preserve">  zmieniono nazwę państwa na Związek Socjalistycznych Republik Radzieckich </w:t>
      </w:r>
      <w:r w:rsidRPr="00040A63">
        <w:rPr>
          <w:sz w:val="22"/>
          <w:szCs w:val="22"/>
          <w:highlight w:val="green"/>
        </w:rPr>
        <w:t>ZSRR</w:t>
      </w:r>
      <w:r>
        <w:rPr>
          <w:sz w:val="22"/>
          <w:szCs w:val="22"/>
        </w:rPr>
        <w:t xml:space="preserve">. W I 1924 r. uchwalono konstytucję. Pełnię władzy miał Centralny Komitet Wykonawczy </w:t>
      </w:r>
      <w:r w:rsidRPr="00040A63">
        <w:rPr>
          <w:sz w:val="22"/>
          <w:szCs w:val="22"/>
          <w:highlight w:val="green"/>
        </w:rPr>
        <w:t>CKW</w:t>
      </w:r>
      <w:r>
        <w:rPr>
          <w:sz w:val="22"/>
          <w:szCs w:val="22"/>
        </w:rPr>
        <w:t xml:space="preserve">, namiastką parlamentu była dwuizbowa </w:t>
      </w:r>
      <w:r w:rsidRPr="00623C6D">
        <w:rPr>
          <w:sz w:val="22"/>
          <w:szCs w:val="22"/>
          <w:highlight w:val="green"/>
        </w:rPr>
        <w:t>Rada Najwyższa</w:t>
      </w:r>
      <w:r>
        <w:rPr>
          <w:sz w:val="22"/>
          <w:szCs w:val="22"/>
        </w:rPr>
        <w:t xml:space="preserve">. Władzę wykonawczą powierzono Radzie Komisarzy Ludowych. W rzeczywistości władzę miał CKW i działacze partii, którą przemianowano z SDPRR na </w:t>
      </w:r>
      <w:r w:rsidRPr="00040A63">
        <w:rPr>
          <w:sz w:val="22"/>
          <w:szCs w:val="22"/>
          <w:highlight w:val="green"/>
        </w:rPr>
        <w:t>Wszechzwiązkowa Komunistyczną Partię</w:t>
      </w:r>
      <w:r>
        <w:rPr>
          <w:sz w:val="22"/>
          <w:szCs w:val="22"/>
        </w:rPr>
        <w:t xml:space="preserve"> bolszewików.  Rosjanie wyszli z izolacji w </w:t>
      </w:r>
      <w:r w:rsidRPr="00B03FF4">
        <w:rPr>
          <w:b/>
          <w:color w:val="FF0000"/>
          <w:sz w:val="22"/>
          <w:szCs w:val="22"/>
        </w:rPr>
        <w:t>1922 r.</w:t>
      </w:r>
      <w:r>
        <w:rPr>
          <w:sz w:val="22"/>
          <w:szCs w:val="22"/>
        </w:rPr>
        <w:t xml:space="preserve">, podpisując układ  z Niemcami, w 1924 r. z Francją i w. Brytanią, a w 1933 r. z USA. Rok później przyjęto Rosjan do Ligi Narodów. </w:t>
      </w:r>
    </w:p>
    <w:p w:rsidR="00641793" w:rsidRPr="008067A2" w:rsidRDefault="00641793" w:rsidP="0064179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Przejęcie władzy przez </w:t>
      </w:r>
      <w:r w:rsidRPr="008067A2">
        <w:rPr>
          <w:b/>
          <w:sz w:val="22"/>
          <w:szCs w:val="22"/>
          <w:highlight w:val="cyan"/>
        </w:rPr>
        <w:t>Józefa Stalina (</w:t>
      </w:r>
      <w:proofErr w:type="spellStart"/>
      <w:r w:rsidRPr="008067A2">
        <w:rPr>
          <w:b/>
          <w:sz w:val="22"/>
          <w:szCs w:val="22"/>
          <w:highlight w:val="cyan"/>
        </w:rPr>
        <w:t>Dżungaszwili</w:t>
      </w:r>
      <w:proofErr w:type="spellEnd"/>
      <w:r>
        <w:rPr>
          <w:b/>
          <w:sz w:val="22"/>
          <w:szCs w:val="22"/>
        </w:rPr>
        <w:t xml:space="preserve">), </w:t>
      </w:r>
      <w:r>
        <w:rPr>
          <w:sz w:val="22"/>
          <w:szCs w:val="22"/>
        </w:rPr>
        <w:t>str. 374.</w:t>
      </w:r>
    </w:p>
    <w:p w:rsidR="00641793" w:rsidRDefault="00641793" w:rsidP="00641793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EC3A4C7" wp14:editId="6295576F">
            <wp:simplePos x="0" y="0"/>
            <wp:positionH relativeFrom="column">
              <wp:posOffset>102235</wp:posOffset>
            </wp:positionH>
            <wp:positionV relativeFrom="paragraph">
              <wp:posOffset>500380</wp:posOffset>
            </wp:positionV>
            <wp:extent cx="772795" cy="617855"/>
            <wp:effectExtent l="19050" t="0" r="8255" b="0"/>
            <wp:wrapSquare wrapText="bothSides"/>
            <wp:docPr id="120" name="Obraz 7" descr="http://mm.pwn.pl/ency/jpg/215x171/1f/d83i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m.pwn.pl/ency/jpg/215x171/1f/d83i0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ab/>
        <w:t xml:space="preserve">Po śmierci Lenina w </w:t>
      </w:r>
      <w:r w:rsidRPr="00B03FF4">
        <w:rPr>
          <w:b/>
          <w:color w:val="FF0000"/>
          <w:sz w:val="22"/>
          <w:szCs w:val="22"/>
        </w:rPr>
        <w:t>I 1924 r.</w:t>
      </w:r>
      <w:r w:rsidRPr="00B03FF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do walki o władzę stanął Józef Stalin. Utajnił testament Stalina i propagował jego kult. </w:t>
      </w:r>
      <w:r w:rsidRPr="008067A2">
        <w:rPr>
          <w:sz w:val="22"/>
          <w:szCs w:val="22"/>
          <w:highlight w:val="yellow"/>
        </w:rPr>
        <w:t>Dlaczego?</w:t>
      </w:r>
      <w:r>
        <w:rPr>
          <w:sz w:val="22"/>
          <w:szCs w:val="22"/>
        </w:rPr>
        <w:t xml:space="preserve"> Była to propaganda własnej osoby, np. obraz Lenina i Stalina na str. 372. Wcześniej, umiejętnie rozdając stanowiska, pozyskał robotniczych funkcjonariuszy, co pomogło mu w walce z tzw. starymi bolszewikami. Za swego wroga uznał </w:t>
      </w:r>
      <w:r w:rsidRPr="00F03D1E">
        <w:rPr>
          <w:sz w:val="22"/>
          <w:szCs w:val="22"/>
          <w:highlight w:val="cyan"/>
        </w:rPr>
        <w:t>Lwa Trockiego</w:t>
      </w:r>
      <w:r>
        <w:rPr>
          <w:sz w:val="22"/>
          <w:szCs w:val="22"/>
        </w:rPr>
        <w:t xml:space="preserve"> i wspólnie z </w:t>
      </w:r>
      <w:r w:rsidRPr="00F03D1E">
        <w:rPr>
          <w:sz w:val="22"/>
          <w:szCs w:val="22"/>
          <w:highlight w:val="cyan"/>
        </w:rPr>
        <w:t>Lwem Kamieniewem</w:t>
      </w:r>
      <w:r>
        <w:rPr>
          <w:sz w:val="22"/>
          <w:szCs w:val="22"/>
        </w:rPr>
        <w:t xml:space="preserve"> i </w:t>
      </w:r>
      <w:r w:rsidRPr="00F03D1E">
        <w:rPr>
          <w:sz w:val="22"/>
          <w:szCs w:val="22"/>
          <w:highlight w:val="cyan"/>
        </w:rPr>
        <w:t>Grigorijem Zinowjewem</w:t>
      </w:r>
      <w:r>
        <w:rPr>
          <w:sz w:val="22"/>
          <w:szCs w:val="22"/>
        </w:rPr>
        <w:t xml:space="preserve"> doprowadzili do wydalenia Trockiego z partii. Trocki został zamordowany na emigracji w Meksyku w </w:t>
      </w:r>
      <w:r w:rsidRPr="00B03FF4">
        <w:rPr>
          <w:b/>
          <w:color w:val="FF0000"/>
          <w:sz w:val="22"/>
          <w:szCs w:val="22"/>
        </w:rPr>
        <w:t>1940</w:t>
      </w:r>
      <w:r>
        <w:rPr>
          <w:b/>
          <w:color w:val="FF0000"/>
          <w:sz w:val="22"/>
          <w:szCs w:val="22"/>
        </w:rPr>
        <w:t xml:space="preserve"> </w:t>
      </w:r>
      <w:r w:rsidRPr="00B03FF4">
        <w:rPr>
          <w:b/>
          <w:color w:val="FF0000"/>
          <w:sz w:val="22"/>
          <w:szCs w:val="22"/>
        </w:rPr>
        <w:t>r.</w:t>
      </w:r>
      <w:r>
        <w:rPr>
          <w:sz w:val="22"/>
          <w:szCs w:val="22"/>
        </w:rPr>
        <w:t xml:space="preserve"> (jego kochanką była Frida </w:t>
      </w:r>
      <w:proofErr w:type="spellStart"/>
      <w:r>
        <w:rPr>
          <w:sz w:val="22"/>
          <w:szCs w:val="22"/>
        </w:rPr>
        <w:t>Kahlo</w:t>
      </w:r>
      <w:proofErr w:type="spellEnd"/>
      <w:r>
        <w:rPr>
          <w:sz w:val="22"/>
          <w:szCs w:val="22"/>
        </w:rPr>
        <w:t xml:space="preserve">). Kamieniewa i Zinowiewa oskarżył o obciążenia chłopów kosztami reform i odsunął od władzy. Skazani na śmierć zostali w czasie czystek w 1936 r. </w:t>
      </w:r>
    </w:p>
    <w:p w:rsidR="00641793" w:rsidRDefault="00641793" w:rsidP="00641793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64821F5" wp14:editId="684B654E">
            <wp:simplePos x="0" y="0"/>
            <wp:positionH relativeFrom="column">
              <wp:posOffset>74295</wp:posOffset>
            </wp:positionH>
            <wp:positionV relativeFrom="paragraph">
              <wp:posOffset>129540</wp:posOffset>
            </wp:positionV>
            <wp:extent cx="309245" cy="482600"/>
            <wp:effectExtent l="19050" t="0" r="0" b="0"/>
            <wp:wrapSquare wrapText="bothSides"/>
            <wp:docPr id="119" name="Obraz 4" descr="Robotnik i Kołchoź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botnik i Kołchoź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Stalin rozpoczął kult Lenina (mauzoleum wzorowane na grobowcu Cyrusa II, Leningrad), a następnie </w:t>
      </w:r>
      <w:r w:rsidRPr="00F03D1E">
        <w:rPr>
          <w:sz w:val="22"/>
          <w:szCs w:val="22"/>
          <w:highlight w:val="green"/>
        </w:rPr>
        <w:t>kult jednostki</w:t>
      </w:r>
      <w:r>
        <w:rPr>
          <w:sz w:val="22"/>
          <w:szCs w:val="22"/>
        </w:rPr>
        <w:t xml:space="preserve">, czyli własnej osoby. Donieck na Ukrainie otrzymał nazwę </w:t>
      </w:r>
      <w:proofErr w:type="spellStart"/>
      <w:r>
        <w:rPr>
          <w:sz w:val="22"/>
          <w:szCs w:val="22"/>
        </w:rPr>
        <w:t>Stalino</w:t>
      </w:r>
      <w:proofErr w:type="spellEnd"/>
      <w:r>
        <w:rPr>
          <w:sz w:val="22"/>
          <w:szCs w:val="22"/>
        </w:rPr>
        <w:t>, a Carycyn nad Wołgą nazwano Stalingradem. Wszystkie dziedziny życia podporządkowano państwu, socrealizm propagował robotników i chłopów. Rzeźna Muchiny ozdobiła pawilon radziecki na paryskiej wystawie światowej w 1937 r.</w:t>
      </w:r>
    </w:p>
    <w:p w:rsidR="00641793" w:rsidRDefault="00641793" w:rsidP="0064179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Przemiany gospodarcze. </w:t>
      </w:r>
    </w:p>
    <w:p w:rsidR="00641793" w:rsidRDefault="00641793" w:rsidP="00641793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F7A4F1B" wp14:editId="02399C9F">
            <wp:simplePos x="0" y="0"/>
            <wp:positionH relativeFrom="column">
              <wp:posOffset>25400</wp:posOffset>
            </wp:positionH>
            <wp:positionV relativeFrom="paragraph">
              <wp:posOffset>1515110</wp:posOffset>
            </wp:positionV>
            <wp:extent cx="727710" cy="521335"/>
            <wp:effectExtent l="19050" t="0" r="0" b="0"/>
            <wp:wrapSquare wrapText="bothSides"/>
            <wp:docPr id="121" name="Obraz 10" descr="http://upload.wikimedia.org/wikipedia/commons/thumb/0/0d/HolodomorUcrania9.jpg/250px-HolodomorUcrani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thumb/0/0d/HolodomorUcrania9.jpg/250px-HolodomorUcrania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ab/>
        <w:t xml:space="preserve">Klęska głodu z lat 1921/22 doprowadziła do zmiany komunizmu wojennego na Nową Politykę Ekonomiczną </w:t>
      </w:r>
      <w:r w:rsidRPr="00A56C9D">
        <w:rPr>
          <w:sz w:val="22"/>
          <w:szCs w:val="22"/>
          <w:highlight w:val="green"/>
        </w:rPr>
        <w:t>NEP</w:t>
      </w:r>
      <w:r>
        <w:rPr>
          <w:sz w:val="22"/>
          <w:szCs w:val="22"/>
        </w:rPr>
        <w:t xml:space="preserve">, pozwalającą na sprzedaż nadwyżek na wolnym rynku. Zniesiono rekwizycję płodów rolnych i kartki na żywność. W ciągu 5 lat produkcja żywności wzrosła trzykrotnie. Stalin zniósł NEP i od 1929 roku rozpoczął kolektywizację wsi. Powstały </w:t>
      </w:r>
      <w:r w:rsidRPr="00A56C9D">
        <w:rPr>
          <w:sz w:val="22"/>
          <w:szCs w:val="22"/>
          <w:highlight w:val="green"/>
        </w:rPr>
        <w:t>kołchozy</w:t>
      </w:r>
      <w:r>
        <w:rPr>
          <w:sz w:val="22"/>
          <w:szCs w:val="22"/>
        </w:rPr>
        <w:t xml:space="preserve"> (gospodarstwa spółdzielcze) i </w:t>
      </w:r>
      <w:r w:rsidRPr="00A56C9D">
        <w:rPr>
          <w:sz w:val="22"/>
          <w:szCs w:val="22"/>
          <w:highlight w:val="green"/>
        </w:rPr>
        <w:t>sowchozy</w:t>
      </w:r>
      <w:r>
        <w:rPr>
          <w:sz w:val="22"/>
          <w:szCs w:val="22"/>
        </w:rPr>
        <w:t xml:space="preserve"> (gospodarstwa państwowe). </w:t>
      </w:r>
      <w:r w:rsidRPr="00A56C9D">
        <w:rPr>
          <w:sz w:val="22"/>
          <w:szCs w:val="22"/>
          <w:highlight w:val="green"/>
        </w:rPr>
        <w:t>Kułaków</w:t>
      </w:r>
      <w:r>
        <w:rPr>
          <w:sz w:val="22"/>
          <w:szCs w:val="22"/>
        </w:rPr>
        <w:t xml:space="preserve"> uważano za wrogów ludu i poddawano resocjalizacji w obozach pracy. Dzięki ciężkiej pracy kułacy mogli stać się proletariuszami. Przywrócono w gospodarce centralne planowanie. Celem Stalina była industrializacja i rozwój przemysłu ciężkiego. Pierwsza pięciolatka </w:t>
      </w:r>
      <w:r w:rsidRPr="00B03FF4">
        <w:rPr>
          <w:color w:val="404040" w:themeColor="text1" w:themeTint="BF"/>
          <w:sz w:val="22"/>
          <w:szCs w:val="22"/>
        </w:rPr>
        <w:t>(</w:t>
      </w:r>
      <w:r w:rsidRPr="00B03FF4">
        <w:rPr>
          <w:b/>
          <w:color w:val="FF0000"/>
          <w:sz w:val="22"/>
          <w:szCs w:val="22"/>
        </w:rPr>
        <w:t>1928-32</w:t>
      </w:r>
      <w:r w:rsidRPr="00B03FF4">
        <w:rPr>
          <w:color w:val="404040" w:themeColor="text1" w:themeTint="BF"/>
          <w:sz w:val="22"/>
          <w:szCs w:val="22"/>
        </w:rPr>
        <w:t>)</w:t>
      </w:r>
      <w:r>
        <w:rPr>
          <w:sz w:val="22"/>
          <w:szCs w:val="22"/>
        </w:rPr>
        <w:t xml:space="preserve"> przyniosła roczny przyrost produkcji przemysłu ciężkiego i wydobywczego o 20%. Koszty społeczne były olbrzymie. Wiele osób trafiło do łagrów, inni żyli w ubóstwie. Komuniści wprowadzili współzawodnictwo pracy. Rekordzistą był </w:t>
      </w:r>
      <w:r w:rsidRPr="00582A4E">
        <w:rPr>
          <w:sz w:val="22"/>
          <w:szCs w:val="22"/>
          <w:highlight w:val="cyan"/>
        </w:rPr>
        <w:t>Aleksiej Stachanow</w:t>
      </w:r>
      <w:r>
        <w:rPr>
          <w:sz w:val="22"/>
          <w:szCs w:val="22"/>
        </w:rPr>
        <w:t xml:space="preserve">, który przekroczył normę wydobycia węgla o 1470%. Przodowników pracy nazywano </w:t>
      </w:r>
      <w:r w:rsidRPr="00582A4E">
        <w:rPr>
          <w:sz w:val="22"/>
          <w:szCs w:val="22"/>
          <w:highlight w:val="green"/>
        </w:rPr>
        <w:t>stachanowcami</w:t>
      </w:r>
      <w:r>
        <w:rPr>
          <w:sz w:val="22"/>
          <w:szCs w:val="22"/>
        </w:rPr>
        <w:t xml:space="preserve">. </w:t>
      </w:r>
    </w:p>
    <w:p w:rsidR="00641793" w:rsidRDefault="00641793" w:rsidP="0064179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Wynikiem złej polityki rolnej doszło w latach </w:t>
      </w:r>
      <w:r w:rsidRPr="00B03FF4">
        <w:rPr>
          <w:b/>
          <w:color w:val="FF0000"/>
          <w:sz w:val="22"/>
          <w:szCs w:val="22"/>
        </w:rPr>
        <w:t>1932/33</w:t>
      </w:r>
      <w:r>
        <w:rPr>
          <w:sz w:val="22"/>
          <w:szCs w:val="22"/>
        </w:rPr>
        <w:t xml:space="preserve"> do kolejnej klęski głodu na Ukrainie. Przyczyną głodu była rekwizycja plonów, w celu utrzymania eksportu zboża. Władze wprowadziły paszportyzację, aby uniknąć ucieczki ludzi przed głodem. Z Głodu zmarło ponad 6 mln ludzi. </w:t>
      </w:r>
    </w:p>
    <w:p w:rsidR="00641793" w:rsidRDefault="00641793" w:rsidP="0064179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Terror państwowy w ZSRR.</w:t>
      </w:r>
    </w:p>
    <w:p w:rsidR="00641793" w:rsidRPr="00582A4E" w:rsidRDefault="00641793" w:rsidP="0064179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Policja polityczna mogła decydować o życiu i śmierci ludzi. </w:t>
      </w:r>
      <w:r w:rsidRPr="00484364">
        <w:rPr>
          <w:sz w:val="22"/>
          <w:szCs w:val="22"/>
          <w:highlight w:val="green"/>
        </w:rPr>
        <w:t>Czeka</w:t>
      </w:r>
      <w:r>
        <w:rPr>
          <w:sz w:val="22"/>
          <w:szCs w:val="22"/>
        </w:rPr>
        <w:t xml:space="preserve"> (Wszechrosyjska Komisja Nadzwyczajna do Walki z Kontrrewolucją, Spekulacja i Sabotażem) , na czele którego stał Feliks Dzierżyński, przemianowano w 1922 r. w Główny Urząd Polityczny </w:t>
      </w:r>
      <w:r w:rsidRPr="00484364">
        <w:rPr>
          <w:sz w:val="22"/>
          <w:szCs w:val="22"/>
          <w:highlight w:val="green"/>
        </w:rPr>
        <w:t>GPU</w:t>
      </w:r>
      <w:r>
        <w:rPr>
          <w:sz w:val="22"/>
          <w:szCs w:val="22"/>
        </w:rPr>
        <w:t xml:space="preserve">, a w 1934 r. Ludowy Komisariat Spraw Wewnętrznych </w:t>
      </w:r>
      <w:r w:rsidRPr="00484364">
        <w:rPr>
          <w:sz w:val="22"/>
          <w:szCs w:val="22"/>
          <w:highlight w:val="green"/>
        </w:rPr>
        <w:t>NKWD</w:t>
      </w:r>
      <w:r>
        <w:rPr>
          <w:sz w:val="22"/>
          <w:szCs w:val="22"/>
        </w:rPr>
        <w:t xml:space="preserve">. Wrogów ludu umieszczano w łagrach, którymi zarządzał </w:t>
      </w:r>
      <w:proofErr w:type="spellStart"/>
      <w:r w:rsidRPr="00484364">
        <w:rPr>
          <w:sz w:val="22"/>
          <w:szCs w:val="22"/>
          <w:highlight w:val="green"/>
        </w:rPr>
        <w:t>GUŁag</w:t>
      </w:r>
      <w:proofErr w:type="spellEnd"/>
      <w:r>
        <w:rPr>
          <w:sz w:val="22"/>
          <w:szCs w:val="22"/>
        </w:rPr>
        <w:t xml:space="preserve"> (Główny Zarząd Obozów). Pierwszą wielką inwestycją budowaną przez więźniów był Kanał Białomorski, który połączył M. Bałtyckie i M. Białe.  Do skazania wystarczała przynależność narodowa. W wyniku operacji polskiej w latach 1937/38 NKWD zamordowała około 100 tys. </w:t>
      </w:r>
      <w:r>
        <w:rPr>
          <w:sz w:val="22"/>
          <w:szCs w:val="22"/>
        </w:rPr>
        <w:lastRenderedPageBreak/>
        <w:t xml:space="preserve">Polaków. Ogółem prześladowania objęły 20 mln ludzi, z których 7 mln zamordowano. Około 10 mln </w:t>
      </w:r>
      <w:bookmarkStart w:id="0" w:name="_GoBack"/>
      <w:bookmarkEnd w:id="0"/>
      <w:r>
        <w:rPr>
          <w:sz w:val="22"/>
          <w:szCs w:val="22"/>
        </w:rPr>
        <w:t xml:space="preserve">obywateli skierowano do przymusowej pracy. </w:t>
      </w:r>
    </w:p>
    <w:p w:rsidR="00641793" w:rsidRDefault="00641793" w:rsidP="0064179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Stalin przeprowadził w latach </w:t>
      </w:r>
      <w:r w:rsidRPr="00B03FF4">
        <w:rPr>
          <w:b/>
          <w:color w:val="FF0000"/>
          <w:sz w:val="22"/>
          <w:szCs w:val="22"/>
        </w:rPr>
        <w:t>1934-39</w:t>
      </w:r>
      <w:r>
        <w:rPr>
          <w:sz w:val="22"/>
          <w:szCs w:val="22"/>
        </w:rPr>
        <w:t xml:space="preserve"> </w:t>
      </w:r>
      <w:r w:rsidRPr="00FB779F">
        <w:rPr>
          <w:sz w:val="22"/>
          <w:szCs w:val="22"/>
          <w:highlight w:val="green"/>
        </w:rPr>
        <w:t>wielką czystkę</w:t>
      </w:r>
      <w:r>
        <w:rPr>
          <w:sz w:val="22"/>
          <w:szCs w:val="22"/>
        </w:rPr>
        <w:t xml:space="preserve">, w wyniku której pozbył się starych działaczy w WKP, a następnie rozpoczął eliminacje dowódców Armii Czerwonej. Życie straciło ponad 40 tys. doświadczonych żołnierzy. Śmierć mogła czekać także działaczy zagranicznych. Tak stało z działaczami KPP, rozwiązanej w 1938 r. </w:t>
      </w:r>
    </w:p>
    <w:p w:rsidR="00641793" w:rsidRDefault="00641793" w:rsidP="0064179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Sowiecki totalitaryzm.</w:t>
      </w:r>
    </w:p>
    <w:p w:rsidR="00552CE8" w:rsidRDefault="00641793" w:rsidP="00641793"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773A431F" wp14:editId="112DE16C">
            <wp:simplePos x="0" y="0"/>
            <wp:positionH relativeFrom="column">
              <wp:posOffset>25400</wp:posOffset>
            </wp:positionH>
            <wp:positionV relativeFrom="paragraph">
              <wp:posOffset>410845</wp:posOffset>
            </wp:positionV>
            <wp:extent cx="360680" cy="591185"/>
            <wp:effectExtent l="19050" t="0" r="1270" b="0"/>
            <wp:wrapSquare wrapText="bothSides"/>
            <wp:docPr id="122" name="Obraz 13" descr="http://upload.wikimedia.org/wikipedia/commons/thumb/d/d2/Pavel_Morozov.jpg/200px-Pavel_Moroz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commons/thumb/d/d2/Pavel_Morozov.jpg/200px-Pavel_Morozo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ab/>
        <w:t xml:space="preserve">Cechami radzieckiego totalitaryzmu było całkowite upaństwowienie gospodarki, zlikwidowanie mechanizmów rynkowych i traktowanie obywateli jako własności państwa. Każdy człowiek w każdej chwili mógł być aresztowany, nie chroniło go nawet najwyższe stanowisko. Śmierć ponieśli szefowie NKWD </w:t>
      </w:r>
      <w:r w:rsidRPr="002C57B2">
        <w:rPr>
          <w:sz w:val="22"/>
          <w:szCs w:val="22"/>
          <w:highlight w:val="cyan"/>
        </w:rPr>
        <w:t>Henryk Jagoda</w:t>
      </w:r>
      <w:r>
        <w:rPr>
          <w:sz w:val="22"/>
          <w:szCs w:val="22"/>
        </w:rPr>
        <w:t xml:space="preserve"> i </w:t>
      </w:r>
      <w:r w:rsidRPr="002C57B2">
        <w:rPr>
          <w:sz w:val="22"/>
          <w:szCs w:val="22"/>
          <w:highlight w:val="cyan"/>
        </w:rPr>
        <w:t xml:space="preserve">Mikołaj </w:t>
      </w:r>
      <w:proofErr w:type="spellStart"/>
      <w:r w:rsidRPr="002C57B2">
        <w:rPr>
          <w:sz w:val="22"/>
          <w:szCs w:val="22"/>
          <w:highlight w:val="cyan"/>
        </w:rPr>
        <w:t>Jeżow</w:t>
      </w:r>
      <w:proofErr w:type="spellEnd"/>
      <w:r w:rsidRPr="002C57B2">
        <w:rPr>
          <w:sz w:val="22"/>
          <w:szCs w:val="22"/>
          <w:highlight w:val="cyan"/>
        </w:rPr>
        <w:t>.</w:t>
      </w:r>
      <w:r>
        <w:rPr>
          <w:sz w:val="22"/>
          <w:szCs w:val="22"/>
        </w:rPr>
        <w:t xml:space="preserve"> Każdemu towarzyszyło poczucie zagrożenia. Powszechne było donosicielstwo. System miał wychować </w:t>
      </w:r>
      <w:r w:rsidRPr="002C57B2">
        <w:rPr>
          <w:sz w:val="22"/>
          <w:szCs w:val="22"/>
          <w:highlight w:val="green"/>
        </w:rPr>
        <w:t>człowieka radzieckiego</w:t>
      </w:r>
      <w:r>
        <w:rPr>
          <w:sz w:val="22"/>
          <w:szCs w:val="22"/>
        </w:rPr>
        <w:t xml:space="preserve"> (łac. homo sovieticus), jako jednostkę pozbawioną zasad moralnych,  poddaną partii i państwu. Stalin walczył z Kościołem, który nazywał opium dla mas. Zamieniał cerkwie na magazyny zboża. Osłabiano rolę rodziny. Jako wzorzec patrioty wykreowano </w:t>
      </w:r>
      <w:r w:rsidRPr="00B86F37">
        <w:rPr>
          <w:b/>
          <w:sz w:val="22"/>
          <w:szCs w:val="22"/>
          <w:highlight w:val="cyan"/>
          <w:u w:val="single"/>
        </w:rPr>
        <w:t>Pawlika Morozowa</w:t>
      </w:r>
    </w:p>
    <w:sectPr w:rsidR="0055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88"/>
    <w:rsid w:val="00552CE8"/>
    <w:rsid w:val="00580888"/>
    <w:rsid w:val="0064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2023-05-27T06:17:00Z</dcterms:created>
  <dcterms:modified xsi:type="dcterms:W3CDTF">2023-05-27T06:17:00Z</dcterms:modified>
</cp:coreProperties>
</file>