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DD" w:rsidRDefault="0050070C" w:rsidP="00D94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MNOŻENIE SUM ALGEBRAICZNYCH </w:t>
      </w:r>
      <w:r w:rsidR="00D947DD">
        <w:rPr>
          <w:b/>
          <w:sz w:val="28"/>
          <w:szCs w:val="28"/>
        </w:rPr>
        <w:t xml:space="preserve"> – semestr 1 </w:t>
      </w:r>
    </w:p>
    <w:p w:rsidR="00694415" w:rsidRDefault="0050070C" w:rsidP="00D94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podręcznik cz. 1 strony 85 – 89</w:t>
      </w:r>
    </w:p>
    <w:p w:rsidR="0050070C" w:rsidRPr="0050070C" w:rsidRDefault="0050070C" w:rsidP="00D947DD">
      <w:pPr>
        <w:jc w:val="center"/>
        <w:rPr>
          <w:b/>
          <w:sz w:val="24"/>
          <w:szCs w:val="24"/>
        </w:rPr>
      </w:pPr>
    </w:p>
    <w:p w:rsidR="007861A1" w:rsidRDefault="0050070C" w:rsidP="0050070C">
      <w:pPr>
        <w:rPr>
          <w:rFonts w:ascii="Arial" w:hAnsi="Arial" w:cs="Arial"/>
          <w:color w:val="202124"/>
          <w:shd w:val="clear" w:color="auto" w:fill="FFFFFF"/>
        </w:rPr>
      </w:pPr>
      <w:r w:rsidRPr="0050070C">
        <w:rPr>
          <w:rFonts w:ascii="Arial" w:hAnsi="Arial" w:cs="Arial"/>
          <w:color w:val="202124"/>
          <w:sz w:val="24"/>
          <w:szCs w:val="24"/>
          <w:shd w:val="clear" w:color="auto" w:fill="FFFFFF"/>
        </w:rPr>
        <w:t>Aby pomnożyć przez siebie dwie </w:t>
      </w:r>
      <w:r w:rsidRPr="0050070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sumy algebraiczne</w:t>
      </w:r>
      <w:r w:rsidRPr="0050070C">
        <w:rPr>
          <w:rFonts w:ascii="Arial" w:hAnsi="Arial" w:cs="Arial"/>
          <w:color w:val="202124"/>
          <w:sz w:val="24"/>
          <w:szCs w:val="24"/>
          <w:shd w:val="clear" w:color="auto" w:fill="FFFFFF"/>
        </w:rPr>
        <w:t>, mnożymy każdy wyraz pierwszej </w:t>
      </w:r>
      <w:r w:rsidRPr="0050070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sumy</w:t>
      </w:r>
      <w:r w:rsidRPr="0050070C">
        <w:rPr>
          <w:rFonts w:ascii="Arial" w:hAnsi="Arial" w:cs="Arial"/>
          <w:color w:val="202124"/>
          <w:sz w:val="24"/>
          <w:szCs w:val="24"/>
          <w:shd w:val="clear" w:color="auto" w:fill="FFFFFF"/>
        </w:rPr>
        <w:t> przez każdy wyraz drugiej </w:t>
      </w:r>
      <w:r w:rsidRPr="0050070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sumy</w:t>
      </w:r>
      <w:r w:rsidRPr="0050070C">
        <w:rPr>
          <w:rFonts w:ascii="Arial" w:hAnsi="Arial" w:cs="Arial"/>
          <w:color w:val="202124"/>
          <w:sz w:val="24"/>
          <w:szCs w:val="24"/>
          <w:shd w:val="clear" w:color="auto" w:fill="FFFFFF"/>
        </w:rPr>
        <w:t>. ... W pierwszej kolejności mnożymy przez siebie dwie </w:t>
      </w:r>
      <w:r w:rsidRPr="0050070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sumy algebraiczne</w:t>
      </w:r>
      <w:r w:rsidRPr="0050070C">
        <w:rPr>
          <w:rFonts w:ascii="Arial" w:hAnsi="Arial" w:cs="Arial"/>
          <w:color w:val="202124"/>
          <w:sz w:val="24"/>
          <w:szCs w:val="24"/>
          <w:shd w:val="clear" w:color="auto" w:fill="FFFFFF"/>
        </w:rPr>
        <w:t>, a następnie wynik tego działania mnożymy przez trzecią sumę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50070C" w:rsidRDefault="0050070C" w:rsidP="0050070C">
      <w:pPr>
        <w:rPr>
          <w:rFonts w:ascii="Arial" w:hAnsi="Arial" w:cs="Arial"/>
          <w:color w:val="202124"/>
          <w:shd w:val="clear" w:color="auto" w:fill="FFFFFF"/>
        </w:rPr>
      </w:pPr>
    </w:p>
    <w:p w:rsidR="0050070C" w:rsidRPr="0050070C" w:rsidRDefault="0050070C" w:rsidP="0050070C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7861A1" w:rsidRDefault="0050070C" w:rsidP="00D947DD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517648"/>
            <wp:effectExtent l="19050" t="0" r="0" b="0"/>
            <wp:docPr id="2" name="Obraz 1" descr="Mnożenie sum algebraicznych. Aby pomnożyć dwie sumy algebraiczne, mnożymy każdy składnik pierwszej sumy przez każdy składnik drugiej. Otrzymane iloczyny dodajemy. Mnożymy najpierw... potem... Otrzymane iloczyny dodaj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sum algebraicznych. Aby pomnożyć dwie sumy algebraiczne, mnożymy każdy składnik pierwszej sumy przez każdy składnik drugiej. Otrzymane iloczyny dodajemy. Mnożymy najpierw... potem... Otrzymane iloczyny dodaję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A1" w:rsidRPr="0050070C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7861A1" w:rsidRDefault="007861A1" w:rsidP="00786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ZADANIA ZNAJDUJĄ </w:t>
      </w:r>
      <w:r w:rsidR="0050070C">
        <w:rPr>
          <w:sz w:val="28"/>
          <w:szCs w:val="28"/>
        </w:rPr>
        <w:t>SIĘ W PODRĘCZNIKU CZ.1 STRONA 88, 89</w:t>
      </w: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Pr="00D947DD" w:rsidRDefault="0050070C" w:rsidP="007861A1">
      <w:pPr>
        <w:jc w:val="center"/>
        <w:rPr>
          <w:sz w:val="28"/>
          <w:szCs w:val="28"/>
        </w:rPr>
      </w:pPr>
    </w:p>
    <w:p w:rsidR="00D947DD" w:rsidRDefault="005B5BC7" w:rsidP="007861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PRZYKŁADY:</w:t>
      </w:r>
    </w:p>
    <w:p w:rsidR="00D947DD" w:rsidRPr="005B5BC7" w:rsidRDefault="0050070C" w:rsidP="005B5BC7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5001158"/>
            <wp:effectExtent l="19050" t="0" r="0" b="0"/>
            <wp:docPr id="3" name="Obraz 4" descr="https://staticopracowania.iplsc.com/opracowania_prod_static/images/188965/mno%C5%BCenie_sum_algebraicznych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8965/mno%C5%BCenie_sum_algebraicznych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7DD" w:rsidRPr="005B5BC7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7DD"/>
    <w:rsid w:val="000245E6"/>
    <w:rsid w:val="00082E21"/>
    <w:rsid w:val="0050070C"/>
    <w:rsid w:val="005B5BC7"/>
    <w:rsid w:val="00665CC4"/>
    <w:rsid w:val="00694415"/>
    <w:rsid w:val="007861A1"/>
    <w:rsid w:val="00D947DD"/>
    <w:rsid w:val="00E9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2021-12-05T14:25:00Z</dcterms:created>
  <dcterms:modified xsi:type="dcterms:W3CDTF">2022-02-17T12:26:00Z</dcterms:modified>
</cp:coreProperties>
</file>