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B3" w:rsidRDefault="002272A4" w:rsidP="005438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25. </w:t>
      </w:r>
      <w:r w:rsidR="001556F9">
        <w:rPr>
          <w:b/>
          <w:sz w:val="28"/>
          <w:szCs w:val="28"/>
        </w:rPr>
        <w:t>ROZWIĄZYWANIE UKŁADOW RÓWNAN METODĄ PODSTAWIANIA</w:t>
      </w:r>
    </w:p>
    <w:p w:rsidR="00161F5A" w:rsidRDefault="001556F9" w:rsidP="009329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– podręcznik cz. 1 strony 119 </w:t>
      </w:r>
      <w:r w:rsidR="002272A4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124</w:t>
      </w:r>
    </w:p>
    <w:p w:rsidR="002272A4" w:rsidRDefault="002272A4" w:rsidP="002272A4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Rodzaje układów równań:</w:t>
      </w:r>
    </w:p>
    <w:p w:rsidR="002272A4" w:rsidRPr="002272A4" w:rsidRDefault="002272A4" w:rsidP="002272A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</w:pPr>
      <w:r w:rsidRPr="002272A4"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  <w:t>Układ równań może nie mieć w ogóle rozwiązań, może mieć jedno rozwiązanie oraz nieskończenie wiele rozwiązań. W każdej z tych sytuacji ma przypisaną odpowiednią nazwę.</w:t>
      </w:r>
    </w:p>
    <w:p w:rsidR="002272A4" w:rsidRPr="002272A4" w:rsidRDefault="002272A4" w:rsidP="00227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2A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pl-PL"/>
        </w:rPr>
        <w:t>Powiemy, że układ równań jest:</w:t>
      </w:r>
    </w:p>
    <w:p w:rsidR="002272A4" w:rsidRPr="002272A4" w:rsidRDefault="002272A4" w:rsidP="002272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24" w:right="324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</w:pPr>
      <w:r w:rsidRPr="002272A4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pl-PL"/>
        </w:rPr>
        <w:t>oznaczony</w:t>
      </w:r>
      <w:r w:rsidRPr="002272A4"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  <w:t> - jeżeli ma jedno rozwiązanie</w:t>
      </w:r>
    </w:p>
    <w:p w:rsidR="002272A4" w:rsidRPr="002272A4" w:rsidRDefault="002272A4" w:rsidP="002272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24" w:right="324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</w:pPr>
      <w:r w:rsidRPr="002272A4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pl-PL"/>
        </w:rPr>
        <w:t>nieoznaczony</w:t>
      </w:r>
      <w:r w:rsidRPr="002272A4"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  <w:t> - jeżeli ma nieskończenie wiele rozwiązań</w:t>
      </w:r>
    </w:p>
    <w:p w:rsidR="002272A4" w:rsidRPr="002272A4" w:rsidRDefault="002272A4" w:rsidP="002272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24" w:right="324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</w:pPr>
      <w:r w:rsidRPr="002272A4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pl-PL"/>
        </w:rPr>
        <w:t>sprzeczny</w:t>
      </w:r>
      <w:r w:rsidRPr="002272A4"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  <w:t> - jeżeli nie ma rozwiązań</w:t>
      </w:r>
    </w:p>
    <w:p w:rsidR="002272A4" w:rsidRPr="002272A4" w:rsidRDefault="002272A4" w:rsidP="00227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2A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pl-PL"/>
        </w:rPr>
        <w:t>Jak wygląda rozwiązanie graficzne w każdym z tych przypadków?</w:t>
      </w:r>
    </w:p>
    <w:p w:rsidR="002272A4" w:rsidRPr="002272A4" w:rsidRDefault="002272A4" w:rsidP="002272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24" w:right="324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</w:pPr>
      <w:r w:rsidRPr="002272A4"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  <w:t>Dla układu </w:t>
      </w:r>
      <w:r w:rsidRPr="002272A4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pl-PL"/>
        </w:rPr>
        <w:t>oznaczonego</w:t>
      </w:r>
      <w:r w:rsidRPr="002272A4"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  <w:t> proste przecinają się w 1 punkcie.</w:t>
      </w:r>
    </w:p>
    <w:p w:rsidR="002272A4" w:rsidRPr="002272A4" w:rsidRDefault="002272A4" w:rsidP="002272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24" w:right="324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</w:pPr>
      <w:r w:rsidRPr="002272A4"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  <w:t>Dla układu </w:t>
      </w:r>
      <w:r w:rsidRPr="002272A4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pl-PL"/>
        </w:rPr>
        <w:t>nieoznaczonego</w:t>
      </w:r>
      <w:r w:rsidRPr="002272A4"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  <w:t> proste pokrywają się.</w:t>
      </w:r>
    </w:p>
    <w:p w:rsidR="002272A4" w:rsidRPr="002272A4" w:rsidRDefault="002272A4" w:rsidP="002272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24" w:right="324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</w:pPr>
      <w:r w:rsidRPr="002272A4"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  <w:t>Dla układu </w:t>
      </w:r>
      <w:r w:rsidRPr="002272A4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pl-PL"/>
        </w:rPr>
        <w:t>sprzecznego</w:t>
      </w:r>
      <w:r w:rsidRPr="002272A4"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  <w:t> proste są równoległe i nie pokrywają się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  <w:t>.</w:t>
      </w:r>
    </w:p>
    <w:p w:rsidR="002272A4" w:rsidRPr="002272A4" w:rsidRDefault="00932942" w:rsidP="00932942">
      <w:pPr>
        <w:pStyle w:val="NormalnyWeb"/>
        <w:shd w:val="clear" w:color="auto" w:fill="FBFBFD"/>
        <w:spacing w:before="0" w:beforeAutospacing="0" w:after="162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327561">
        <w:rPr>
          <w:rStyle w:val="Pogrubienie"/>
          <w:rFonts w:asciiTheme="minorHAnsi" w:hAnsiTheme="minorHAnsi" w:cstheme="minorHAnsi"/>
          <w:sz w:val="28"/>
          <w:szCs w:val="28"/>
        </w:rPr>
        <w:t>Wprowadzenie</w:t>
      </w:r>
    </w:p>
    <w:p w:rsidR="00932942" w:rsidRPr="00327561" w:rsidRDefault="001556F9" w:rsidP="00932942">
      <w:pPr>
        <w:pStyle w:val="NormalnyWeb"/>
        <w:shd w:val="clear" w:color="auto" w:fill="FBFBFD"/>
        <w:spacing w:before="0" w:beforeAutospacing="0" w:after="162" w:afterAutospacing="0"/>
        <w:rPr>
          <w:rFonts w:asciiTheme="minorHAnsi" w:hAnsiTheme="minorHAnsi" w:cstheme="minorHAnsi"/>
          <w:sz w:val="28"/>
          <w:szCs w:val="28"/>
        </w:rPr>
      </w:pPr>
      <w:r>
        <w:rPr>
          <w:color w:val="000000"/>
          <w:sz w:val="29"/>
          <w:szCs w:val="29"/>
          <w:shd w:val="clear" w:color="auto" w:fill="FFFFFF"/>
        </w:rPr>
        <w:t>Metoda podstawiania polega na wyznaczeniu z któregoś równania jednej niewiadomej i podstawieniu jej do drugiego równania.</w:t>
      </w:r>
    </w:p>
    <w:p w:rsidR="001556F9" w:rsidRPr="001556F9" w:rsidRDefault="004B3A03" w:rsidP="001556F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</w:pPr>
      <w:r w:rsidRPr="00327561">
        <w:rPr>
          <w:rFonts w:eastAsia="Times New Roman" w:cstheme="minorHAnsi"/>
          <w:sz w:val="28"/>
          <w:szCs w:val="28"/>
          <w:lang w:eastAsia="pl-PL"/>
        </w:rPr>
        <w:t>  </w:t>
      </w:r>
      <w:r w:rsidR="001556F9" w:rsidRPr="001556F9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pl-PL"/>
        </w:rPr>
        <w:t>Przykład 1.</w:t>
      </w:r>
    </w:p>
    <w:p w:rsidR="001556F9" w:rsidRPr="001556F9" w:rsidRDefault="001556F9" w:rsidP="00227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</w:pPr>
      <w:r w:rsidRPr="001556F9"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  <w:t>Rozwiąż układ równań:</w:t>
      </w:r>
      <w:r w:rsidR="002272A4"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  <w:t xml:space="preserve">      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color w:val="000000"/>
                <w:sz w:val="30"/>
                <w:lang w:eastAsia="pl-PL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30"/>
                    <w:lang w:eastAsia="pl-PL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30"/>
                    <w:lang w:eastAsia="pl-PL"/>
                  </w:rPr>
                  <m:t>x+2y=8</m:t>
                </m:r>
              </m:e>
              <m:e>
                <m:r>
                  <w:rPr>
                    <w:rFonts w:ascii="Cambria Math" w:eastAsia="Times New Roman" w:hAnsi="Cambria Math" w:cs="Times New Roman"/>
                    <w:color w:val="000000"/>
                    <w:sz w:val="30"/>
                    <w:lang w:eastAsia="pl-PL"/>
                  </w:rPr>
                  <m:t>2x-y=1</m:t>
                </m:r>
              </m:e>
            </m:eqArr>
          </m:e>
        </m:d>
      </m:oMath>
    </w:p>
    <w:p w:rsidR="001556F9" w:rsidRPr="001556F9" w:rsidRDefault="001556F9" w:rsidP="001556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u w:val="single"/>
          <w:lang w:eastAsia="pl-PL"/>
        </w:rPr>
      </w:pPr>
      <w:r w:rsidRPr="001556F9">
        <w:rPr>
          <w:rFonts w:ascii="Times New Roman" w:eastAsia="Times New Roman" w:hAnsi="Times New Roman" w:cs="Times New Roman"/>
          <w:color w:val="000000"/>
          <w:sz w:val="29"/>
          <w:szCs w:val="29"/>
          <w:u w:val="single"/>
          <w:lang w:eastAsia="pl-PL"/>
        </w:rPr>
        <w:t>Rozwiązanie:</w:t>
      </w:r>
    </w:p>
    <w:p w:rsidR="001556F9" w:rsidRPr="001556F9" w:rsidRDefault="001556F9" w:rsidP="001556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</w:pPr>
      <w:r w:rsidRPr="001556F9"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  <w:t>Z pierwszego równania wyliczamy </w:t>
      </w:r>
      <w:r w:rsidRPr="001556F9">
        <w:rPr>
          <w:rFonts w:ascii="MathJax_Math-italic" w:eastAsia="Times New Roman" w:hAnsi="MathJax_Math-italic" w:cs="Times New Roman"/>
          <w:color w:val="000000"/>
          <w:sz w:val="30"/>
          <w:lang w:eastAsia="pl-PL"/>
        </w:rPr>
        <w:t>x</w:t>
      </w:r>
      <w:r w:rsidRPr="001556F9"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  <w:t>, a drugie równanie przepisujemy bez zmian:</w:t>
      </w:r>
    </w:p>
    <w:p w:rsidR="001556F9" w:rsidRPr="001556F9" w:rsidRDefault="001556F9" w:rsidP="001556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</w:pPr>
    </w:p>
    <w:p w:rsidR="001556F9" w:rsidRPr="001556F9" w:rsidRDefault="002272A4" w:rsidP="002272A4">
      <w:pPr>
        <w:shd w:val="clear" w:color="auto" w:fill="FFFFFF"/>
        <w:spacing w:line="240" w:lineRule="auto"/>
        <w:jc w:val="center"/>
        <w:rPr>
          <w:rFonts w:ascii="MathJax_Main" w:eastAsia="Times New Roman" w:hAnsi="MathJax_Main" w:cs="Times New Roman"/>
          <w:color w:val="000000"/>
          <w:sz w:val="30"/>
          <w:lang w:eastAsia="pl-PL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30"/>
                  <w:lang w:eastAsia="pl-PL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30"/>
                      <w:lang w:eastAsia="pl-PL"/>
                    </w:rPr>
                  </m:ctrlPr>
                </m:eqArr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30"/>
                      <w:lang w:eastAsia="pl-PL"/>
                    </w:rPr>
                    <m:t>x=8-2y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30"/>
                      <w:lang w:eastAsia="pl-PL"/>
                    </w:rPr>
                    <m:t>2x-y=1</m:t>
                  </m:r>
                </m:e>
              </m:eqArr>
            </m:e>
          </m:d>
        </m:oMath>
      </m:oMathPara>
    </w:p>
    <w:p w:rsidR="001556F9" w:rsidRPr="001556F9" w:rsidRDefault="001556F9" w:rsidP="001556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</w:pPr>
      <w:r w:rsidRPr="001556F9"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  <w:t>Teraz podstawiamy wyliczoną wartość (</w:t>
      </w:r>
      <w:r w:rsidRPr="001556F9">
        <w:rPr>
          <w:rFonts w:ascii="MathJax_Main" w:eastAsia="Times New Roman" w:hAnsi="MathJax_Main" w:cs="Times New Roman"/>
          <w:color w:val="000000"/>
          <w:sz w:val="30"/>
          <w:lang w:eastAsia="pl-PL"/>
        </w:rPr>
        <w:t>8−2</w:t>
      </w:r>
      <w:r w:rsidRPr="001556F9">
        <w:rPr>
          <w:rFonts w:ascii="MathJax_Math-italic" w:eastAsia="Times New Roman" w:hAnsi="MathJax_Math-italic" w:cs="Times New Roman"/>
          <w:color w:val="000000"/>
          <w:sz w:val="30"/>
          <w:lang w:eastAsia="pl-PL"/>
        </w:rPr>
        <w:t>y</w:t>
      </w:r>
      <w:r w:rsidRPr="001556F9"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  <w:t>) pod </w:t>
      </w:r>
      <w:r w:rsidRPr="001556F9">
        <w:rPr>
          <w:rFonts w:ascii="MathJax_Math-italic" w:eastAsia="Times New Roman" w:hAnsi="MathJax_Math-italic" w:cs="Times New Roman"/>
          <w:color w:val="000000"/>
          <w:sz w:val="30"/>
          <w:lang w:eastAsia="pl-PL"/>
        </w:rPr>
        <w:t>x</w:t>
      </w:r>
      <w:r w:rsidRPr="001556F9"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  <w:t> w drugim równaniu:</w:t>
      </w:r>
    </w:p>
    <w:p w:rsidR="001556F9" w:rsidRPr="001556F9" w:rsidRDefault="001556F9" w:rsidP="002272A4">
      <w:pPr>
        <w:shd w:val="clear" w:color="auto" w:fill="FFFFFF"/>
        <w:spacing w:line="240" w:lineRule="auto"/>
        <w:jc w:val="center"/>
        <w:rPr>
          <w:rFonts w:ascii="MathJax_Main" w:eastAsia="Times New Roman" w:hAnsi="MathJax_Main" w:cs="Times New Roman"/>
          <w:color w:val="000000"/>
          <w:sz w:val="30"/>
          <w:lang w:eastAsia="pl-PL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30"/>
                  <w:lang w:eastAsia="pl-PL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30"/>
                      <w:lang w:eastAsia="pl-PL"/>
                    </w:rPr>
                  </m:ctrlPr>
                </m:eqArr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30"/>
                      <w:lang w:eastAsia="pl-PL"/>
                    </w:rPr>
                    <m:t>x=8-2y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30"/>
                      <w:lang w:eastAsia="pl-PL"/>
                    </w:rPr>
                    <m:t>2(8-2y)-y=1</m:t>
                  </m:r>
                </m:e>
              </m:eqArr>
            </m:e>
          </m:d>
        </m:oMath>
      </m:oMathPara>
    </w:p>
    <w:p w:rsidR="002272A4" w:rsidRDefault="001556F9" w:rsidP="001556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</w:pPr>
      <w:r w:rsidRPr="001556F9"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  <w:t>Dzięki temu podstawieniu w drugim równaniu mamy już tylko niewiadomą </w:t>
      </w:r>
      <w:r w:rsidRPr="001556F9">
        <w:rPr>
          <w:rFonts w:ascii="MathJax_Math-italic" w:eastAsia="Times New Roman" w:hAnsi="MathJax_Math-italic" w:cs="Times New Roman"/>
          <w:color w:val="000000"/>
          <w:sz w:val="30"/>
          <w:lang w:eastAsia="pl-PL"/>
        </w:rPr>
        <w:t>y</w:t>
      </w:r>
      <w:r w:rsidRPr="001556F9"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  <w:t>.</w:t>
      </w:r>
    </w:p>
    <w:p w:rsidR="001556F9" w:rsidRPr="001556F9" w:rsidRDefault="001556F9" w:rsidP="001556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</w:pPr>
      <w:r w:rsidRPr="001556F9"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  <w:lastRenderedPageBreak/>
        <w:br/>
        <w:t>Rozwiązujemy drugie równanie:</w:t>
      </w:r>
    </w:p>
    <w:p w:rsidR="001556F9" w:rsidRDefault="001556F9" w:rsidP="001556F9">
      <w:pPr>
        <w:shd w:val="clear" w:color="auto" w:fill="FFFFFF"/>
        <w:spacing w:line="240" w:lineRule="auto"/>
        <w:jc w:val="center"/>
        <w:rPr>
          <w:rFonts w:ascii="MathJax_Math-italic" w:eastAsia="Times New Roman" w:hAnsi="MathJax_Math-italic" w:cs="Times New Roman"/>
          <w:color w:val="000000"/>
          <w:sz w:val="30"/>
          <w:lang w:eastAsia="pl-PL"/>
        </w:rPr>
      </w:pPr>
      <w:r w:rsidRPr="001556F9">
        <w:rPr>
          <w:rFonts w:ascii="MathJax_Main" w:eastAsia="Times New Roman" w:hAnsi="MathJax_Main" w:cs="Times New Roman"/>
          <w:color w:val="000000"/>
          <w:sz w:val="30"/>
          <w:lang w:eastAsia="pl-PL"/>
        </w:rPr>
        <w:t>2(8−2</w:t>
      </w:r>
      <w:r w:rsidRPr="001556F9">
        <w:rPr>
          <w:rFonts w:ascii="MathJax_Math-italic" w:eastAsia="Times New Roman" w:hAnsi="MathJax_Math-italic" w:cs="Times New Roman"/>
          <w:color w:val="000000"/>
          <w:sz w:val="30"/>
          <w:lang w:eastAsia="pl-PL"/>
        </w:rPr>
        <w:t>y</w:t>
      </w:r>
      <w:r w:rsidRPr="001556F9">
        <w:rPr>
          <w:rFonts w:ascii="MathJax_Main" w:eastAsia="Times New Roman" w:hAnsi="MathJax_Main" w:cs="Times New Roman"/>
          <w:color w:val="000000"/>
          <w:sz w:val="30"/>
          <w:lang w:eastAsia="pl-PL"/>
        </w:rPr>
        <w:t>)</w:t>
      </w:r>
      <w:r>
        <w:rPr>
          <w:rFonts w:ascii="MathJax_Main" w:eastAsia="Times New Roman" w:hAnsi="MathJax_Main" w:cs="Times New Roman"/>
          <w:color w:val="000000"/>
          <w:sz w:val="30"/>
          <w:lang w:eastAsia="pl-PL"/>
        </w:rPr>
        <w:t xml:space="preserve"> </w:t>
      </w:r>
      <w:r w:rsidRPr="001556F9">
        <w:rPr>
          <w:rFonts w:ascii="MathJax_Main" w:eastAsia="Times New Roman" w:hAnsi="MathJax_Main" w:cs="Times New Roman"/>
          <w:color w:val="000000"/>
          <w:sz w:val="30"/>
          <w:lang w:eastAsia="pl-PL"/>
        </w:rPr>
        <w:t>−</w:t>
      </w:r>
      <w:r>
        <w:rPr>
          <w:rFonts w:ascii="MathJax_Main" w:eastAsia="Times New Roman" w:hAnsi="MathJax_Main" w:cs="Times New Roman"/>
          <w:color w:val="000000"/>
          <w:sz w:val="30"/>
          <w:lang w:eastAsia="pl-PL"/>
        </w:rPr>
        <w:t xml:space="preserve"> </w:t>
      </w:r>
      <w:r w:rsidRPr="001556F9">
        <w:rPr>
          <w:rFonts w:ascii="MathJax_Math-italic" w:eastAsia="Times New Roman" w:hAnsi="MathJax_Math-italic" w:cs="Times New Roman"/>
          <w:color w:val="000000"/>
          <w:sz w:val="30"/>
          <w:lang w:eastAsia="pl-PL"/>
        </w:rPr>
        <w:t>y</w:t>
      </w:r>
      <w:r>
        <w:rPr>
          <w:rFonts w:ascii="MathJax_Math-italic" w:eastAsia="Times New Roman" w:hAnsi="MathJax_Math-italic" w:cs="Times New Roman"/>
          <w:color w:val="000000"/>
          <w:sz w:val="30"/>
          <w:lang w:eastAsia="pl-PL"/>
        </w:rPr>
        <w:t xml:space="preserve"> = 1</w:t>
      </w:r>
    </w:p>
    <w:p w:rsidR="001556F9" w:rsidRDefault="001556F9" w:rsidP="001556F9">
      <w:pPr>
        <w:shd w:val="clear" w:color="auto" w:fill="FFFFFF"/>
        <w:spacing w:line="240" w:lineRule="auto"/>
        <w:jc w:val="center"/>
        <w:rPr>
          <w:rFonts w:ascii="MathJax_Math-italic" w:eastAsia="Times New Roman" w:hAnsi="MathJax_Math-italic" w:cs="Times New Roman"/>
          <w:color w:val="000000"/>
          <w:sz w:val="30"/>
          <w:lang w:eastAsia="pl-PL"/>
        </w:rPr>
      </w:pPr>
      <w:r w:rsidRPr="001556F9">
        <w:rPr>
          <w:rFonts w:ascii="MathJax_Main" w:eastAsia="Times New Roman" w:hAnsi="MathJax_Main" w:cs="Times New Roman"/>
          <w:color w:val="000000"/>
          <w:sz w:val="30"/>
          <w:lang w:eastAsia="pl-PL"/>
        </w:rPr>
        <w:t>16</w:t>
      </w:r>
      <w:r>
        <w:rPr>
          <w:rFonts w:ascii="MathJax_Main" w:eastAsia="Times New Roman" w:hAnsi="MathJax_Main" w:cs="Times New Roman"/>
          <w:color w:val="000000"/>
          <w:sz w:val="30"/>
          <w:lang w:eastAsia="pl-PL"/>
        </w:rPr>
        <w:t xml:space="preserve"> </w:t>
      </w:r>
      <w:r w:rsidRPr="001556F9">
        <w:rPr>
          <w:rFonts w:ascii="MathJax_Main" w:eastAsia="Times New Roman" w:hAnsi="MathJax_Main" w:cs="Times New Roman"/>
          <w:color w:val="000000"/>
          <w:sz w:val="30"/>
          <w:lang w:eastAsia="pl-PL"/>
        </w:rPr>
        <w:t>−</w:t>
      </w:r>
      <w:r>
        <w:rPr>
          <w:rFonts w:ascii="MathJax_Main" w:eastAsia="Times New Roman" w:hAnsi="MathJax_Main" w:cs="Times New Roman"/>
          <w:color w:val="000000"/>
          <w:sz w:val="30"/>
          <w:lang w:eastAsia="pl-PL"/>
        </w:rPr>
        <w:t xml:space="preserve"> </w:t>
      </w:r>
      <w:r w:rsidRPr="001556F9">
        <w:rPr>
          <w:rFonts w:ascii="MathJax_Main" w:eastAsia="Times New Roman" w:hAnsi="MathJax_Main" w:cs="Times New Roman"/>
          <w:color w:val="000000"/>
          <w:sz w:val="30"/>
          <w:lang w:eastAsia="pl-PL"/>
        </w:rPr>
        <w:t>4</w:t>
      </w:r>
      <w:r w:rsidRPr="001556F9">
        <w:rPr>
          <w:rFonts w:ascii="MathJax_Math-italic" w:eastAsia="Times New Roman" w:hAnsi="MathJax_Math-italic" w:cs="Times New Roman"/>
          <w:color w:val="000000"/>
          <w:sz w:val="30"/>
          <w:lang w:eastAsia="pl-PL"/>
        </w:rPr>
        <w:t>y</w:t>
      </w:r>
      <w:r>
        <w:rPr>
          <w:rFonts w:ascii="MathJax_Math-italic" w:eastAsia="Times New Roman" w:hAnsi="MathJax_Math-italic" w:cs="Times New Roman"/>
          <w:color w:val="000000"/>
          <w:sz w:val="30"/>
          <w:lang w:eastAsia="pl-PL"/>
        </w:rPr>
        <w:t xml:space="preserve"> </w:t>
      </w:r>
      <w:r w:rsidRPr="001556F9">
        <w:rPr>
          <w:rFonts w:ascii="MathJax_Main" w:eastAsia="Times New Roman" w:hAnsi="MathJax_Main" w:cs="Times New Roman"/>
          <w:color w:val="000000"/>
          <w:sz w:val="30"/>
          <w:lang w:eastAsia="pl-PL"/>
        </w:rPr>
        <w:t>−</w:t>
      </w:r>
      <w:r>
        <w:rPr>
          <w:rFonts w:ascii="MathJax_Main" w:eastAsia="Times New Roman" w:hAnsi="MathJax_Main" w:cs="Times New Roman"/>
          <w:color w:val="000000"/>
          <w:sz w:val="30"/>
          <w:lang w:eastAsia="pl-PL"/>
        </w:rPr>
        <w:t xml:space="preserve"> </w:t>
      </w:r>
      <w:r w:rsidRPr="001556F9">
        <w:rPr>
          <w:rFonts w:ascii="MathJax_Math-italic" w:eastAsia="Times New Roman" w:hAnsi="MathJax_Math-italic" w:cs="Times New Roman"/>
          <w:color w:val="000000"/>
          <w:sz w:val="30"/>
          <w:lang w:eastAsia="pl-PL"/>
        </w:rPr>
        <w:t>y</w:t>
      </w:r>
      <w:r>
        <w:rPr>
          <w:rFonts w:ascii="MathJax_Math-italic" w:eastAsia="Times New Roman" w:hAnsi="MathJax_Math-italic" w:cs="Times New Roman"/>
          <w:color w:val="000000"/>
          <w:sz w:val="30"/>
          <w:lang w:eastAsia="pl-PL"/>
        </w:rPr>
        <w:t xml:space="preserve"> = 1</w:t>
      </w:r>
    </w:p>
    <w:p w:rsidR="001556F9" w:rsidRPr="001556F9" w:rsidRDefault="001556F9" w:rsidP="002272A4">
      <w:pPr>
        <w:shd w:val="clear" w:color="auto" w:fill="FFFFFF"/>
        <w:spacing w:line="240" w:lineRule="auto"/>
        <w:jc w:val="center"/>
        <w:rPr>
          <w:rFonts w:ascii="MathJax_Main" w:eastAsia="Times New Roman" w:hAnsi="MathJax_Main" w:cs="Times New Roman"/>
          <w:color w:val="000000"/>
          <w:sz w:val="30"/>
          <w:lang w:eastAsia="pl-PL"/>
        </w:rPr>
      </w:pPr>
      <w:r w:rsidRPr="001556F9">
        <w:rPr>
          <w:rFonts w:ascii="MathJax_Main" w:eastAsia="Times New Roman" w:hAnsi="MathJax_Main" w:cs="Times New Roman"/>
          <w:color w:val="000000"/>
          <w:sz w:val="30"/>
          <w:lang w:eastAsia="pl-PL"/>
        </w:rPr>
        <w:t>−5</w:t>
      </w:r>
      <w:r w:rsidRPr="001556F9">
        <w:rPr>
          <w:rFonts w:ascii="MathJax_Math-italic" w:eastAsia="Times New Roman" w:hAnsi="MathJax_Math-italic" w:cs="Times New Roman"/>
          <w:color w:val="000000"/>
          <w:sz w:val="30"/>
          <w:lang w:eastAsia="pl-PL"/>
        </w:rPr>
        <w:t>y</w:t>
      </w:r>
      <w:r>
        <w:rPr>
          <w:rFonts w:ascii="MathJax_Math-italic" w:eastAsia="Times New Roman" w:hAnsi="MathJax_Math-italic" w:cs="Times New Roman"/>
          <w:color w:val="000000"/>
          <w:sz w:val="30"/>
          <w:lang w:eastAsia="pl-PL"/>
        </w:rPr>
        <w:t xml:space="preserve"> </w:t>
      </w:r>
      <w:r w:rsidRPr="001556F9">
        <w:rPr>
          <w:rFonts w:ascii="MathJax_Main" w:eastAsia="Times New Roman" w:hAnsi="MathJax_Main" w:cs="Times New Roman"/>
          <w:color w:val="000000"/>
          <w:sz w:val="30"/>
          <w:lang w:eastAsia="pl-PL"/>
        </w:rPr>
        <w:t>=</w:t>
      </w:r>
      <w:r>
        <w:rPr>
          <w:rFonts w:ascii="MathJax_Main" w:eastAsia="Times New Roman" w:hAnsi="MathJax_Main" w:cs="Times New Roman"/>
          <w:color w:val="000000"/>
          <w:sz w:val="30"/>
          <w:lang w:eastAsia="pl-PL"/>
        </w:rPr>
        <w:t xml:space="preserve"> </w:t>
      </w:r>
      <w:r w:rsidRPr="001556F9">
        <w:rPr>
          <w:rFonts w:ascii="MathJax_Main" w:eastAsia="Times New Roman" w:hAnsi="MathJax_Main" w:cs="Times New Roman"/>
          <w:color w:val="000000"/>
          <w:sz w:val="30"/>
          <w:lang w:eastAsia="pl-PL"/>
        </w:rPr>
        <w:t>−15</w:t>
      </w:r>
      <w:r w:rsidR="002272A4">
        <w:rPr>
          <w:rFonts w:ascii="MathJax_Main" w:eastAsia="Times New Roman" w:hAnsi="MathJax_Main" w:cs="Times New Roman"/>
          <w:color w:val="000000"/>
          <w:sz w:val="30"/>
          <w:lang w:eastAsia="pl-PL"/>
        </w:rPr>
        <w:t xml:space="preserve">      więc     </w:t>
      </w:r>
      <w:r>
        <w:rPr>
          <w:rFonts w:ascii="MathJax_Main" w:eastAsia="Times New Roman" w:hAnsi="MathJax_Main" w:cs="Times New Roman"/>
          <w:color w:val="000000"/>
          <w:sz w:val="30"/>
          <w:lang w:eastAsia="pl-PL"/>
        </w:rPr>
        <w:t>y = 3</w:t>
      </w:r>
    </w:p>
    <w:p w:rsidR="001556F9" w:rsidRDefault="001556F9" w:rsidP="00227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</w:pPr>
      <w:r w:rsidRPr="001556F9"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  <w:t>Zatem mamy:</w:t>
      </w:r>
      <w:r w:rsidR="002272A4"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  <w:t xml:space="preserve">    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color w:val="000000"/>
                <w:sz w:val="30"/>
                <w:lang w:eastAsia="pl-PL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30"/>
                    <w:lang w:eastAsia="pl-PL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30"/>
                    <w:lang w:eastAsia="pl-PL"/>
                  </w:rPr>
                  <m:t>x=8-2y</m:t>
                </m:r>
              </m:e>
              <m:e>
                <m:r>
                  <w:rPr>
                    <w:rFonts w:ascii="Cambria Math" w:eastAsia="Times New Roman" w:hAnsi="Cambria Math" w:cs="Times New Roman"/>
                    <w:color w:val="000000"/>
                    <w:sz w:val="30"/>
                    <w:lang w:eastAsia="pl-PL"/>
                  </w:rPr>
                  <m:t>y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0"/>
                    <w:lang w:eastAsia="pl-PL"/>
                  </w:rPr>
                  <m:t>=3</m:t>
                </m:r>
              </m:e>
            </m:eqArr>
          </m:e>
        </m:d>
      </m:oMath>
    </w:p>
    <w:p w:rsidR="002272A4" w:rsidRPr="001556F9" w:rsidRDefault="002272A4" w:rsidP="00227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</w:pPr>
    </w:p>
    <w:p w:rsidR="001556F9" w:rsidRPr="001556F9" w:rsidRDefault="001556F9" w:rsidP="001556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</w:pPr>
      <w:r w:rsidRPr="001556F9"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  <w:t>W pierwszym równaniu możemy podstawić pod </w:t>
      </w:r>
      <w:r w:rsidRPr="001556F9">
        <w:rPr>
          <w:rFonts w:ascii="MathJax_Math-italic" w:eastAsia="Times New Roman" w:hAnsi="MathJax_Math-italic" w:cs="Times New Roman"/>
          <w:color w:val="000000"/>
          <w:sz w:val="30"/>
          <w:lang w:eastAsia="pl-PL"/>
        </w:rPr>
        <w:t>y</w:t>
      </w:r>
      <w:r w:rsidRPr="001556F9"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  <w:t> wyliczoną wartość </w:t>
      </w:r>
      <w:r w:rsidRPr="001556F9">
        <w:rPr>
          <w:rFonts w:ascii="MathJax_Main" w:eastAsia="Times New Roman" w:hAnsi="MathJax_Main" w:cs="Times New Roman"/>
          <w:color w:val="000000"/>
          <w:sz w:val="30"/>
          <w:lang w:eastAsia="pl-PL"/>
        </w:rPr>
        <w:t>3</w:t>
      </w:r>
      <w:r w:rsidRPr="001556F9"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  <w:t>:</w:t>
      </w:r>
    </w:p>
    <w:p w:rsidR="001556F9" w:rsidRPr="001556F9" w:rsidRDefault="001556F9" w:rsidP="002272A4">
      <w:pPr>
        <w:shd w:val="clear" w:color="auto" w:fill="FFFFFF"/>
        <w:spacing w:line="240" w:lineRule="auto"/>
        <w:jc w:val="center"/>
        <w:rPr>
          <w:rFonts w:ascii="MathJax_Main" w:eastAsia="Times New Roman" w:hAnsi="MathJax_Main" w:cs="Times New Roman"/>
          <w:color w:val="000000"/>
          <w:sz w:val="30"/>
          <w:lang w:eastAsia="pl-PL"/>
        </w:rPr>
      </w:pPr>
      <w:r>
        <w:rPr>
          <w:rFonts w:ascii="MathJax_Math-italic" w:eastAsia="Times New Roman" w:hAnsi="MathJax_Math-italic" w:cs="Times New Roman"/>
          <w:color w:val="000000"/>
          <w:sz w:val="30"/>
          <w:lang w:eastAsia="pl-PL"/>
        </w:rPr>
        <w:t xml:space="preserve">x </w:t>
      </w:r>
      <w:r w:rsidRPr="001556F9">
        <w:rPr>
          <w:rFonts w:ascii="MathJax_Main" w:eastAsia="Times New Roman" w:hAnsi="MathJax_Main" w:cs="Times New Roman"/>
          <w:color w:val="000000"/>
          <w:sz w:val="30"/>
          <w:lang w:eastAsia="pl-PL"/>
        </w:rPr>
        <w:t>=</w:t>
      </w:r>
      <w:r>
        <w:rPr>
          <w:rFonts w:ascii="MathJax_Main" w:eastAsia="Times New Roman" w:hAnsi="MathJax_Main" w:cs="Times New Roman"/>
          <w:color w:val="000000"/>
          <w:sz w:val="30"/>
          <w:lang w:eastAsia="pl-PL"/>
        </w:rPr>
        <w:t xml:space="preserve"> </w:t>
      </w:r>
      <w:r w:rsidRPr="001556F9">
        <w:rPr>
          <w:rFonts w:ascii="MathJax_Main" w:eastAsia="Times New Roman" w:hAnsi="MathJax_Main" w:cs="Times New Roman"/>
          <w:color w:val="000000"/>
          <w:sz w:val="30"/>
          <w:lang w:eastAsia="pl-PL"/>
        </w:rPr>
        <w:t>8</w:t>
      </w:r>
      <w:r>
        <w:rPr>
          <w:rFonts w:ascii="MathJax_Main" w:eastAsia="Times New Roman" w:hAnsi="MathJax_Main" w:cs="Times New Roman"/>
          <w:color w:val="000000"/>
          <w:sz w:val="30"/>
          <w:lang w:eastAsia="pl-PL"/>
        </w:rPr>
        <w:t xml:space="preserve"> </w:t>
      </w:r>
      <w:r w:rsidRPr="001556F9">
        <w:rPr>
          <w:rFonts w:ascii="MathJax_Main" w:eastAsia="Times New Roman" w:hAnsi="MathJax_Main" w:cs="Times New Roman"/>
          <w:color w:val="000000"/>
          <w:sz w:val="30"/>
          <w:lang w:eastAsia="pl-PL"/>
        </w:rPr>
        <w:t>−</w:t>
      </w:r>
      <w:r>
        <w:rPr>
          <w:rFonts w:ascii="MathJax_Main" w:eastAsia="Times New Roman" w:hAnsi="MathJax_Main" w:cs="Times New Roman"/>
          <w:color w:val="000000"/>
          <w:sz w:val="30"/>
          <w:lang w:eastAsia="pl-PL"/>
        </w:rPr>
        <w:t xml:space="preserve"> </w:t>
      </w:r>
      <w:r w:rsidRPr="001556F9">
        <w:rPr>
          <w:rFonts w:ascii="MathJax_Main" w:eastAsia="Times New Roman" w:hAnsi="MathJax_Main" w:cs="Times New Roman"/>
          <w:color w:val="000000"/>
          <w:sz w:val="30"/>
          <w:lang w:eastAsia="pl-PL"/>
        </w:rPr>
        <w:t>2</w:t>
      </w:r>
      <w:r w:rsidRPr="001556F9">
        <w:rPr>
          <w:rFonts w:ascii="Cambria Math" w:eastAsia="Times New Roman" w:hAnsi="Cambria Math" w:cs="Cambria Math"/>
          <w:color w:val="000000"/>
          <w:sz w:val="30"/>
          <w:lang w:eastAsia="pl-PL"/>
        </w:rPr>
        <w:t>⋅</w:t>
      </w:r>
      <w:r w:rsidRPr="001556F9">
        <w:rPr>
          <w:rFonts w:ascii="MathJax_Main" w:eastAsia="Times New Roman" w:hAnsi="MathJax_Main" w:cs="Times New Roman"/>
          <w:color w:val="000000"/>
          <w:sz w:val="30"/>
          <w:lang w:eastAsia="pl-PL"/>
        </w:rPr>
        <w:t>3</w:t>
      </w:r>
      <w:r>
        <w:rPr>
          <w:rFonts w:ascii="MathJax_Main" w:eastAsia="Times New Roman" w:hAnsi="MathJax_Main" w:cs="Times New Roman"/>
          <w:color w:val="000000"/>
          <w:sz w:val="30"/>
          <w:lang w:eastAsia="pl-PL"/>
        </w:rPr>
        <w:t xml:space="preserve"> </w:t>
      </w:r>
      <w:r w:rsidR="002272A4">
        <w:rPr>
          <w:rFonts w:ascii="MathJax_Main" w:eastAsia="Times New Roman" w:hAnsi="MathJax_Main" w:cs="Times New Roman"/>
          <w:color w:val="000000"/>
          <w:sz w:val="30"/>
          <w:lang w:eastAsia="pl-PL"/>
        </w:rPr>
        <w:t xml:space="preserve">    czyli     </w:t>
      </w:r>
      <w:r>
        <w:rPr>
          <w:rFonts w:ascii="MathJax_Main" w:eastAsia="Times New Roman" w:hAnsi="MathJax_Main" w:cs="Times New Roman"/>
          <w:color w:val="000000"/>
          <w:sz w:val="30"/>
          <w:lang w:eastAsia="pl-PL"/>
        </w:rPr>
        <w:t xml:space="preserve">x </w:t>
      </w:r>
      <w:r w:rsidRPr="001556F9">
        <w:rPr>
          <w:rFonts w:ascii="MathJax_Main" w:eastAsia="Times New Roman" w:hAnsi="MathJax_Main" w:cs="Times New Roman"/>
          <w:color w:val="000000"/>
          <w:sz w:val="30"/>
          <w:lang w:eastAsia="pl-PL"/>
        </w:rPr>
        <w:t>=</w:t>
      </w:r>
      <w:r>
        <w:rPr>
          <w:rFonts w:ascii="MathJax_Main" w:eastAsia="Times New Roman" w:hAnsi="MathJax_Main" w:cs="Times New Roman"/>
          <w:color w:val="000000"/>
          <w:sz w:val="30"/>
          <w:lang w:eastAsia="pl-PL"/>
        </w:rPr>
        <w:t xml:space="preserve"> </w:t>
      </w:r>
      <w:r w:rsidRPr="001556F9">
        <w:rPr>
          <w:rFonts w:ascii="MathJax_Main" w:eastAsia="Times New Roman" w:hAnsi="MathJax_Main" w:cs="Times New Roman"/>
          <w:color w:val="000000"/>
          <w:sz w:val="30"/>
          <w:lang w:eastAsia="pl-PL"/>
        </w:rPr>
        <w:t>2</w:t>
      </w:r>
    </w:p>
    <w:p w:rsidR="001556F9" w:rsidRPr="001556F9" w:rsidRDefault="001556F9" w:rsidP="001556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</w:pPr>
      <w:r w:rsidRPr="001556F9"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  <w:t>Ostatecznie otrzymujemy rozwiązanie: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  <w:t xml:space="preserve">     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color w:val="000000"/>
                <w:sz w:val="30"/>
                <w:lang w:eastAsia="pl-PL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30"/>
                    <w:lang w:eastAsia="pl-PL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30"/>
                    <w:lang w:eastAsia="pl-PL"/>
                  </w:rPr>
                  <m:t>x=2</m:t>
                </m:r>
              </m:e>
              <m:e>
                <m:r>
                  <w:rPr>
                    <w:rFonts w:ascii="Cambria Math" w:eastAsia="Times New Roman" w:hAnsi="Cambria Math" w:cs="Times New Roman"/>
                    <w:color w:val="000000"/>
                    <w:sz w:val="30"/>
                    <w:lang w:eastAsia="pl-PL"/>
                  </w:rPr>
                  <m:t>y=3</m:t>
                </m:r>
              </m:e>
            </m:eqArr>
          </m:e>
        </m:d>
      </m:oMath>
    </w:p>
    <w:p w:rsidR="001556F9" w:rsidRPr="001556F9" w:rsidRDefault="001556F9" w:rsidP="001556F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</w:pPr>
    </w:p>
    <w:p w:rsidR="004B3A03" w:rsidRPr="004B3A03" w:rsidRDefault="004B3A03" w:rsidP="004B3A03">
      <w:pPr>
        <w:spacing w:after="162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161F5A" w:rsidRPr="00327561" w:rsidRDefault="00161F5A" w:rsidP="002272A4">
      <w:pPr>
        <w:rPr>
          <w:rFonts w:cstheme="minorHAnsi"/>
          <w:sz w:val="28"/>
          <w:szCs w:val="28"/>
        </w:rPr>
      </w:pPr>
      <w:r w:rsidRPr="00327561">
        <w:rPr>
          <w:rFonts w:cstheme="minorHAnsi"/>
          <w:sz w:val="28"/>
          <w:szCs w:val="28"/>
        </w:rPr>
        <w:t>ZADANIA ZNAJDUJĄ SI</w:t>
      </w:r>
      <w:r w:rsidR="001556F9">
        <w:rPr>
          <w:rFonts w:cstheme="minorHAnsi"/>
          <w:sz w:val="28"/>
          <w:szCs w:val="28"/>
        </w:rPr>
        <w:t>Ę W PODRĘCZNIKU CZ.1 STRONA 123 i 124</w:t>
      </w:r>
    </w:p>
    <w:p w:rsidR="00161F5A" w:rsidRPr="00327561" w:rsidRDefault="00161F5A">
      <w:pPr>
        <w:rPr>
          <w:rFonts w:cstheme="minorHAnsi"/>
          <w:sz w:val="28"/>
          <w:szCs w:val="28"/>
        </w:rPr>
      </w:pPr>
    </w:p>
    <w:p w:rsidR="00161F5A" w:rsidRPr="00327561" w:rsidRDefault="00161F5A">
      <w:pPr>
        <w:rPr>
          <w:rFonts w:cstheme="minorHAnsi"/>
          <w:sz w:val="28"/>
          <w:szCs w:val="28"/>
        </w:rPr>
      </w:pPr>
    </w:p>
    <w:p w:rsidR="00161F5A" w:rsidRPr="00327561" w:rsidRDefault="00161F5A">
      <w:pPr>
        <w:rPr>
          <w:rFonts w:cstheme="minorHAnsi"/>
          <w:sz w:val="28"/>
          <w:szCs w:val="28"/>
        </w:rPr>
      </w:pPr>
    </w:p>
    <w:sectPr w:rsidR="00161F5A" w:rsidRPr="00327561" w:rsidSect="00694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thJax_Math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F09B1"/>
    <w:multiLevelType w:val="multilevel"/>
    <w:tmpl w:val="1E9C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2355E8"/>
    <w:multiLevelType w:val="multilevel"/>
    <w:tmpl w:val="000E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/>
  <w:rsids>
    <w:rsidRoot w:val="005438B3"/>
    <w:rsid w:val="00106BC6"/>
    <w:rsid w:val="001556F9"/>
    <w:rsid w:val="00161F5A"/>
    <w:rsid w:val="00195E6C"/>
    <w:rsid w:val="002272A4"/>
    <w:rsid w:val="002C5EE6"/>
    <w:rsid w:val="00327561"/>
    <w:rsid w:val="004B3A03"/>
    <w:rsid w:val="005438B3"/>
    <w:rsid w:val="00694415"/>
    <w:rsid w:val="00932942"/>
    <w:rsid w:val="00DA67D1"/>
    <w:rsid w:val="00DE5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8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3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8B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2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2942"/>
    <w:rPr>
      <w:b/>
      <w:bCs/>
    </w:rPr>
  </w:style>
  <w:style w:type="character" w:customStyle="1" w:styleId="katex-mathml">
    <w:name w:val="katex-mathml"/>
    <w:basedOn w:val="Domylnaczcionkaakapitu"/>
    <w:rsid w:val="00932942"/>
  </w:style>
  <w:style w:type="character" w:customStyle="1" w:styleId="mord">
    <w:name w:val="mord"/>
    <w:basedOn w:val="Domylnaczcionkaakapitu"/>
    <w:rsid w:val="00932942"/>
  </w:style>
  <w:style w:type="character" w:customStyle="1" w:styleId="mpunct">
    <w:name w:val="mpunct"/>
    <w:basedOn w:val="Domylnaczcionkaakapitu"/>
    <w:rsid w:val="00932942"/>
  </w:style>
  <w:style w:type="character" w:customStyle="1" w:styleId="mspace">
    <w:name w:val="mspace"/>
    <w:basedOn w:val="Domylnaczcionkaakapitu"/>
    <w:rsid w:val="00932942"/>
  </w:style>
  <w:style w:type="character" w:customStyle="1" w:styleId="delimsizing">
    <w:name w:val="delimsizing"/>
    <w:basedOn w:val="Domylnaczcionkaakapitu"/>
    <w:rsid w:val="00932942"/>
  </w:style>
  <w:style w:type="character" w:customStyle="1" w:styleId="vlist-s">
    <w:name w:val="vlist-s"/>
    <w:basedOn w:val="Domylnaczcionkaakapitu"/>
    <w:rsid w:val="00932942"/>
  </w:style>
  <w:style w:type="character" w:customStyle="1" w:styleId="mbin">
    <w:name w:val="mbin"/>
    <w:basedOn w:val="Domylnaczcionkaakapitu"/>
    <w:rsid w:val="00932942"/>
  </w:style>
  <w:style w:type="character" w:customStyle="1" w:styleId="mrel">
    <w:name w:val="mrel"/>
    <w:basedOn w:val="Domylnaczcionkaakapitu"/>
    <w:rsid w:val="00932942"/>
  </w:style>
  <w:style w:type="character" w:styleId="Tekstzastpczy">
    <w:name w:val="Placeholder Text"/>
    <w:basedOn w:val="Domylnaczcionkaakapitu"/>
    <w:uiPriority w:val="99"/>
    <w:semiHidden/>
    <w:rsid w:val="00932942"/>
    <w:rPr>
      <w:color w:val="808080"/>
    </w:rPr>
  </w:style>
  <w:style w:type="character" w:customStyle="1" w:styleId="mo">
    <w:name w:val="mo"/>
    <w:basedOn w:val="Domylnaczcionkaakapitu"/>
    <w:rsid w:val="001556F9"/>
  </w:style>
  <w:style w:type="character" w:customStyle="1" w:styleId="mi">
    <w:name w:val="mi"/>
    <w:basedOn w:val="Domylnaczcionkaakapitu"/>
    <w:rsid w:val="001556F9"/>
  </w:style>
  <w:style w:type="character" w:customStyle="1" w:styleId="mn">
    <w:name w:val="mn"/>
    <w:basedOn w:val="Domylnaczcionkaakapitu"/>
    <w:rsid w:val="001556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38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41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9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57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091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9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73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847">
          <w:marLeft w:val="0"/>
          <w:marRight w:val="0"/>
          <w:marTop w:val="324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5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7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2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3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1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5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0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4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dcterms:created xsi:type="dcterms:W3CDTF">2022-02-17T14:43:00Z</dcterms:created>
  <dcterms:modified xsi:type="dcterms:W3CDTF">2022-03-12T16:30:00Z</dcterms:modified>
</cp:coreProperties>
</file>