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3" w:rsidRDefault="00992FB5" w:rsidP="0054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272A4">
        <w:rPr>
          <w:b/>
          <w:sz w:val="28"/>
          <w:szCs w:val="28"/>
        </w:rPr>
        <w:t xml:space="preserve">. </w:t>
      </w:r>
      <w:r w:rsidR="001556F9">
        <w:rPr>
          <w:b/>
          <w:sz w:val="28"/>
          <w:szCs w:val="28"/>
        </w:rPr>
        <w:t>UK</w:t>
      </w:r>
      <w:r>
        <w:rPr>
          <w:b/>
          <w:sz w:val="28"/>
          <w:szCs w:val="28"/>
        </w:rPr>
        <w:t>ŁADY RÓWNAŃ – ZADANIA TEKSTOWE</w:t>
      </w:r>
    </w:p>
    <w:p w:rsidR="00992FB5" w:rsidRPr="00992FB5" w:rsidRDefault="00992FB5" w:rsidP="00992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podręcznik cz. 1 strony 132</w:t>
      </w:r>
      <w:r w:rsidR="001556F9">
        <w:rPr>
          <w:b/>
          <w:sz w:val="28"/>
          <w:szCs w:val="28"/>
        </w:rPr>
        <w:t xml:space="preserve"> </w:t>
      </w:r>
      <w:r w:rsidR="002272A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136</w:t>
      </w:r>
    </w:p>
    <w:p w:rsidR="00992FB5" w:rsidRPr="00992FB5" w:rsidRDefault="00992FB5" w:rsidP="00992FB5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color w:val="9FA3A7"/>
          <w:spacing w:val="39"/>
          <w:sz w:val="16"/>
          <w:szCs w:val="16"/>
          <w:lang w:eastAsia="pl-PL"/>
        </w:rPr>
      </w:pP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Zadania tekstowe staraj się rozwiązywać według następujących punktów: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1. </w:t>
      </w: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Analiza zadania</w:t>
      </w: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 - małymi literami alfabetu ustalamy niewiadome oraz układamy wyrażenia zgodnie z treścią zadania.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2. </w:t>
      </w: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Ułożenie równania lub układu równań</w:t>
      </w: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 (w zależności od liczby wprowadzonych niewiadomych: jeżeli w analizie zadania występuje jedna niewiadoma układasz równanie, jeżeli dwie - tworzysz układ równań).</w:t>
      </w: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Wybieramy z analizy zadania takie dwa wyrażenia, które przedstawiają tę samą wielkość i łączymy je znakiem równości.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3. </w:t>
      </w: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Rozwiązanie równania lub układu równań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.</w:t>
      </w: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4. </w:t>
      </w: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Sprawdzenie wyniku z treścią (z warunkami) zadania</w:t>
      </w: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 (czytasz treść zadania, podstawiając otrzymany wynik i sprawdzasz, czy spełnia on warunki zadania).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5. </w:t>
      </w: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Podanie odpowiedzi.</w:t>
      </w:r>
    </w:p>
    <w:p w:rsidR="00992FB5" w:rsidRPr="00992FB5" w:rsidRDefault="00992FB5" w:rsidP="00992FB5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color w:val="9FA3A7"/>
          <w:spacing w:val="39"/>
          <w:sz w:val="16"/>
          <w:szCs w:val="16"/>
          <w:lang w:eastAsia="pl-PL"/>
        </w:rPr>
      </w:pP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  <w:t>Rozwiązując zadanie tekstowe, czytaj zawsze bardzo uważnie, kilkakrotnie, treść zadania.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Zwracaj szczególną uwagę na pytanie.</w:t>
      </w: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W nim najczęściej jest powiedziane, którą wielkość oznaczyć niewiadomą.</w:t>
      </w: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Pr="003F4762" w:rsidRDefault="003F4762" w:rsidP="003F47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202020"/>
          <w:sz w:val="29"/>
          <w:szCs w:val="29"/>
          <w:lang w:eastAsia="pl-PL"/>
        </w:rPr>
      </w:pPr>
      <w:r>
        <w:rPr>
          <w:rFonts w:ascii="Helvetica" w:eastAsia="Times New Roman" w:hAnsi="Helvetica" w:cs="Times New Roman"/>
          <w:b/>
          <w:color w:val="202020"/>
          <w:sz w:val="29"/>
          <w:szCs w:val="29"/>
          <w:lang w:eastAsia="pl-PL"/>
        </w:rPr>
        <w:lastRenderedPageBreak/>
        <w:t>PRZYKŁADY:</w:t>
      </w: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3F4762" w:rsidRPr="00992FB5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</w:p>
    <w:p w:rsidR="00992FB5" w:rsidRPr="00992FB5" w:rsidRDefault="00992FB5" w:rsidP="00992FB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202020"/>
          <w:sz w:val="32"/>
          <w:szCs w:val="32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32"/>
          <w:szCs w:val="32"/>
          <w:lang w:eastAsia="pl-PL"/>
        </w:rPr>
        <w:t>Zadanie 1</w:t>
      </w:r>
    </w:p>
    <w:p w:rsidR="003F4762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  <w:t>Suma dwóch liczb wynosi 32, a ich różnica -4. Znajdź te liczby.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>
        <w:rPr>
          <w:rFonts w:ascii="Helvetica" w:eastAsia="Times New Roman" w:hAnsi="Helvetica" w:cs="Times New Roman"/>
          <w:noProof/>
          <w:color w:val="202020"/>
          <w:sz w:val="29"/>
          <w:szCs w:val="29"/>
          <w:lang w:eastAsia="pl-PL"/>
        </w:rPr>
        <w:drawing>
          <wp:inline distT="0" distB="0" distL="0" distR="0">
            <wp:extent cx="5392838" cy="5599415"/>
            <wp:effectExtent l="19050" t="0" r="0" b="0"/>
            <wp:docPr id="1" name="Obraz 1" descr="Zadania tekstowe. Pierwsza liczba, druga liczba, suma tych liczb, różnica liczb. Wyrażenia przedstawiające tę samą wielkość (łączymy je znakiem równości). Podobnie te wyrażenia. Mamy dwie niewiadome i dwa równania. Otrzymany układ równań rozwiązuję metodą przeciwnych współczynni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a tekstowe. Pierwsza liczba, druga liczba, suma tych liczb, różnica liczb. Wyrażenia przedstawiające tę samą wielkość (łączymy je znakiem równości). Podobnie te wyrażenia. Mamy dwie niewiadome i dwa równania. Otrzymany układ równań rozwiązuję metodą przeciwnych współczynników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54" cy="560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sz w:val="29"/>
          <w:szCs w:val="29"/>
          <w:lang w:eastAsia="pl-PL"/>
        </w:rPr>
      </w:pP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Sprawdzenie z treścią:</w:t>
      </w:r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  14 + 18 = 32 - suma tych liczb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14 - 18 = -4 - różnica tych liczb. Zgodne z treścią zadania.   </w:t>
      </w:r>
    </w:p>
    <w:p w:rsidR="00992FB5" w:rsidRP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Odp.:</w:t>
      </w:r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 Szukane liczby to 14 i 18.</w:t>
      </w:r>
    </w:p>
    <w:p w:rsidR="00992FB5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3F4762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3F4762" w:rsidRPr="00992FB5" w:rsidRDefault="003F4762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</w:p>
    <w:p w:rsidR="00992FB5" w:rsidRPr="00992FB5" w:rsidRDefault="00992FB5" w:rsidP="00992FB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lastRenderedPageBreak/>
        <w:t>Zadanie 2</w:t>
      </w:r>
    </w:p>
    <w:p w:rsidR="00992FB5" w:rsidRDefault="00992FB5" w:rsidP="00992FB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   W klasach </w:t>
      </w:r>
      <w:proofErr w:type="spellStart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IIa</w:t>
      </w:r>
      <w:proofErr w:type="spellEnd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i </w:t>
      </w:r>
      <w:proofErr w:type="spellStart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IIb</w:t>
      </w:r>
      <w:proofErr w:type="spellEnd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było razem 57 uczniów. W zawodach sportowych wzięło udział 80% uczniów kl. </w:t>
      </w:r>
      <w:proofErr w:type="spellStart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IIa</w:t>
      </w:r>
      <w:proofErr w:type="spellEnd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i 75% uczniów kl. </w:t>
      </w:r>
      <w:proofErr w:type="spellStart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IIb</w:t>
      </w:r>
      <w:proofErr w:type="spellEnd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, co stanowiło razem 44 uczniów. Ilu uczniów liczyła każda z tych klas?</w:t>
      </w:r>
    </w:p>
    <w:p w:rsidR="003F4762" w:rsidRPr="00992FB5" w:rsidRDefault="003F4762" w:rsidP="00992FB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</w:pPr>
    </w:p>
    <w:p w:rsidR="0064323D" w:rsidRDefault="00992FB5" w:rsidP="00992F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>
        <w:rPr>
          <w:rFonts w:ascii="Helvetica" w:eastAsia="Times New Roman" w:hAnsi="Helvetica" w:cs="Times New Roman"/>
          <w:noProof/>
          <w:color w:val="202020"/>
          <w:sz w:val="29"/>
          <w:szCs w:val="29"/>
          <w:lang w:eastAsia="pl-PL"/>
        </w:rPr>
        <w:drawing>
          <wp:inline distT="0" distB="0" distL="0" distR="0">
            <wp:extent cx="5022371" cy="7798086"/>
            <wp:effectExtent l="19050" t="0" r="6829" b="0"/>
            <wp:docPr id="2" name="Obraz 2" descr="Zadania tekstowe. Liczba uczniów kl. IIa, liczba uczniów kl. IIb, liczba uczniów w obu klasach, liczba uczniów kl. IIa biorących udział w zawodach, liczba uczniów kl. IIb biorących udział w zawodach, liczba uczestników zawodów z klas IIa i IIb. Procenty zamieniam na ułamek. Obie strony równania mnożę przez wspólny mianownik. Rozwiązuję układ równań metodą przeciwnych współczynni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ania tekstowe. Liczba uczniów kl. IIa, liczba uczniów kl. IIb, liczba uczniów w obu klasach, liczba uczniów kl. IIa biorących udział w zawodach, liczba uczniów kl. IIb biorących udział w zawodach, liczba uczestników zawodów z klas IIa i IIb. Procenty zamieniam na ułamek. Obie strony równania mnożę przez wspólny mianownik. Rozwiązuję układ równań metodą przeciwnych współczynników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19" cy="780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3D" w:rsidRDefault="00992FB5" w:rsidP="006432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992FB5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Odp.:</w:t>
      </w:r>
      <w:r w:rsidR="003F4762" w:rsidRPr="0064323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 </w:t>
      </w:r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Klasa </w:t>
      </w:r>
      <w:proofErr w:type="spellStart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IIa</w:t>
      </w:r>
      <w:proofErr w:type="spellEnd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liczy 25 uczniów, a </w:t>
      </w:r>
      <w:proofErr w:type="spellStart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IIb</w:t>
      </w:r>
      <w:proofErr w:type="spellEnd"/>
      <w:r w:rsidRPr="00992FB5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32</w:t>
      </w:r>
      <w:r w:rsidR="0064323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uczniów.</w:t>
      </w:r>
    </w:p>
    <w:p w:rsidR="003F4762" w:rsidRPr="003F4762" w:rsidRDefault="003F4762" w:rsidP="006432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020"/>
          <w:sz w:val="29"/>
          <w:szCs w:val="29"/>
          <w:lang w:eastAsia="pl-PL"/>
        </w:rPr>
      </w:pPr>
      <w:r w:rsidRPr="003F4762">
        <w:rPr>
          <w:rFonts w:ascii="Helvetica" w:eastAsia="Times New Roman" w:hAnsi="Helvetica" w:cs="Times New Roman"/>
          <w:b/>
          <w:sz w:val="28"/>
          <w:szCs w:val="28"/>
          <w:lang w:eastAsia="pl-PL"/>
        </w:rPr>
        <w:lastRenderedPageBreak/>
        <w:t>Zadanie 4</w:t>
      </w:r>
    </w:p>
    <w:p w:rsidR="003F4762" w:rsidRPr="003F4762" w:rsidRDefault="003F4762" w:rsidP="003F476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3F4762">
        <w:rPr>
          <w:rFonts w:ascii="Helvetica" w:eastAsia="Times New Roman" w:hAnsi="Helvetica" w:cs="Times New Roman"/>
          <w:sz w:val="28"/>
          <w:szCs w:val="28"/>
          <w:lang w:eastAsia="pl-PL"/>
        </w:rPr>
        <w:t xml:space="preserve">Obwód prostokąta wynosi 60 </w:t>
      </w:r>
      <w:proofErr w:type="spellStart"/>
      <w:r w:rsidRPr="003F4762">
        <w:rPr>
          <w:rFonts w:ascii="Helvetica" w:eastAsia="Times New Roman" w:hAnsi="Helvetica" w:cs="Times New Roman"/>
          <w:sz w:val="28"/>
          <w:szCs w:val="28"/>
          <w:lang w:eastAsia="pl-PL"/>
        </w:rPr>
        <w:t>cm</w:t>
      </w:r>
      <w:proofErr w:type="spellEnd"/>
      <w:r w:rsidRPr="003F4762">
        <w:rPr>
          <w:rFonts w:ascii="Helvetica" w:eastAsia="Times New Roman" w:hAnsi="Helvetica" w:cs="Times New Roman"/>
          <w:sz w:val="28"/>
          <w:szCs w:val="28"/>
          <w:lang w:eastAsia="pl-PL"/>
        </w:rPr>
        <w:t>. Jeśli krótszy bok tego prostokąta zwiększymy o 3 cm, a dłuższy skrócimy o 3 cm, to otrzymamy kwadrat. Oblicz pole tego prostokąta.</w:t>
      </w:r>
    </w:p>
    <w:p w:rsidR="003F4762" w:rsidRPr="003F4762" w:rsidRDefault="003F4762" w:rsidP="003F47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sz w:val="29"/>
          <w:szCs w:val="29"/>
          <w:lang w:eastAsia="pl-PL"/>
        </w:rPr>
      </w:pPr>
      <w:r>
        <w:rPr>
          <w:rFonts w:ascii="Helvetica" w:eastAsia="Times New Roman" w:hAnsi="Helvetica" w:cs="Times New Roman"/>
          <w:noProof/>
          <w:color w:val="666666"/>
          <w:sz w:val="29"/>
          <w:szCs w:val="29"/>
          <w:lang w:eastAsia="pl-PL"/>
        </w:rPr>
        <w:drawing>
          <wp:inline distT="0" distB="0" distL="0" distR="0">
            <wp:extent cx="4989001" cy="7714259"/>
            <wp:effectExtent l="19050" t="0" r="2099" b="0"/>
            <wp:docPr id="9" name="Obraz 9" descr="Zadania tekstowe. Obwód prostokąta. Boki kwadratu (są równe). Z analizy zadania wybieram takie dwa wyrażenia, które przedstawiają tę samą wielkość i łączę je znakiem równości. Układ równań rozwiązuję metodą przeciwnych współczynników. Do II równania w miejsce a podstawiam liczbę 18. Długości boków prostoką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dania tekstowe. Obwód prostokąta. Boki kwadratu (są równe). Z analizy zadania wybieram takie dwa wyrażenia, które przedstawiają tę samą wielkość i łączę je znakiem równości. Układ równań rozwiązuję metodą przeciwnych współczynników. Do II równania w miejsce a podstawiam liczbę 18. Długości boków prostokąt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13" cy="771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62" w:rsidRPr="003F4762" w:rsidRDefault="003F4762" w:rsidP="003F476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3F4762">
        <w:rPr>
          <w:rFonts w:ascii="Helvetica" w:eastAsia="Times New Roman" w:hAnsi="Helvetica" w:cs="Times New Roman"/>
          <w:b/>
          <w:bCs/>
          <w:sz w:val="24"/>
          <w:szCs w:val="24"/>
          <w:lang w:eastAsia="pl-PL"/>
        </w:rPr>
        <w:lastRenderedPageBreak/>
        <w:t>Sprawdzenie z treścią:</w:t>
      </w:r>
    </w:p>
    <w:p w:rsidR="003F4762" w:rsidRPr="003F4762" w:rsidRDefault="003F4762" w:rsidP="003F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76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80366" cy="1167971"/>
            <wp:effectExtent l="19050" t="0" r="1284" b="0"/>
            <wp:docPr id="10" name="Obraz 10" descr="Zadania tekstowe. Obwód prostokąta. Zgodne z treścią zadania. Boki kwadra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dania tekstowe. Obwód prostokąta. Zgodne z treścią zadania. Boki kwadrat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52" cy="116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62" w:rsidRPr="003F4762" w:rsidRDefault="003F4762" w:rsidP="003F476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3F4762">
        <w:rPr>
          <w:rFonts w:ascii="Helvetica" w:eastAsia="Times New Roman" w:hAnsi="Helvetica" w:cs="Times New Roman"/>
          <w:b/>
          <w:bCs/>
          <w:sz w:val="24"/>
          <w:szCs w:val="24"/>
          <w:lang w:eastAsia="pl-PL"/>
        </w:rPr>
        <w:t>Odp.:</w:t>
      </w:r>
      <w:r w:rsidRPr="003F4762">
        <w:rPr>
          <w:rFonts w:ascii="Helvetica" w:eastAsia="Times New Roman" w:hAnsi="Helvetica" w:cs="Times New Roman"/>
          <w:sz w:val="24"/>
          <w:szCs w:val="24"/>
          <w:lang w:eastAsia="pl-PL"/>
        </w:rPr>
        <w:t xml:space="preserve"> Pole prostokąta wynosi 216 cm</w:t>
      </w:r>
      <w:r w:rsidRPr="003F4762">
        <w:rPr>
          <w:rFonts w:ascii="Helvetica" w:eastAsia="Times New Roman" w:hAnsi="Helvetica" w:cs="Times New Roman"/>
          <w:sz w:val="24"/>
          <w:szCs w:val="24"/>
          <w:vertAlign w:val="superscript"/>
          <w:lang w:eastAsia="pl-PL"/>
        </w:rPr>
        <w:t>2</w:t>
      </w:r>
      <w:r w:rsidRPr="003F4762">
        <w:rPr>
          <w:rFonts w:ascii="Helvetica" w:eastAsia="Times New Roman" w:hAnsi="Helvetica" w:cs="Times New Roman"/>
          <w:sz w:val="24"/>
          <w:szCs w:val="24"/>
          <w:lang w:eastAsia="pl-PL"/>
        </w:rPr>
        <w:t>.</w:t>
      </w:r>
    </w:p>
    <w:p w:rsidR="003F4762" w:rsidRPr="003F4762" w:rsidRDefault="003F4762" w:rsidP="003F476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sz w:val="29"/>
          <w:szCs w:val="29"/>
          <w:lang w:eastAsia="pl-PL"/>
        </w:rPr>
      </w:pPr>
    </w:p>
    <w:p w:rsidR="003F4762" w:rsidRPr="003F4762" w:rsidRDefault="003F4762" w:rsidP="003F4762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b/>
          <w:sz w:val="32"/>
          <w:szCs w:val="32"/>
          <w:lang w:eastAsia="pl-PL"/>
        </w:rPr>
      </w:pPr>
      <w:r w:rsidRPr="003F4762">
        <w:rPr>
          <w:rFonts w:ascii="Helvetica" w:eastAsia="Times New Roman" w:hAnsi="Helvetica" w:cs="Times New Roman"/>
          <w:b/>
          <w:sz w:val="32"/>
          <w:szCs w:val="32"/>
          <w:lang w:eastAsia="pl-PL"/>
        </w:rPr>
        <w:t>Zadanie 5</w:t>
      </w:r>
    </w:p>
    <w:p w:rsidR="0064323D" w:rsidRPr="003F4762" w:rsidRDefault="003F4762" w:rsidP="003F476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3F4762">
        <w:rPr>
          <w:rFonts w:ascii="Helvetica" w:eastAsia="Times New Roman" w:hAnsi="Helvetica" w:cs="Times New Roman"/>
          <w:sz w:val="24"/>
          <w:szCs w:val="24"/>
          <w:lang w:eastAsia="pl-PL"/>
        </w:rPr>
        <w:t>Bażanty i króliki miały razem 35 głów i 98 nóg. Ile było bażantów a ile królików?</w:t>
      </w:r>
    </w:p>
    <w:p w:rsidR="00161F5A" w:rsidRPr="0064323D" w:rsidRDefault="003F4762" w:rsidP="006432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666666"/>
          <w:sz w:val="29"/>
          <w:szCs w:val="29"/>
          <w:lang w:eastAsia="pl-PL"/>
        </w:rPr>
      </w:pPr>
      <w:r>
        <w:rPr>
          <w:rFonts w:ascii="Helvetica" w:eastAsia="Times New Roman" w:hAnsi="Helvetica" w:cs="Times New Roman"/>
          <w:noProof/>
          <w:color w:val="666666"/>
          <w:sz w:val="29"/>
          <w:szCs w:val="29"/>
          <w:lang w:eastAsia="pl-PL"/>
        </w:rPr>
        <w:drawing>
          <wp:inline distT="0" distB="0" distL="0" distR="0">
            <wp:extent cx="4224177" cy="5600401"/>
            <wp:effectExtent l="19050" t="0" r="4923" b="0"/>
            <wp:docPr id="11" name="Obraz 11" descr="Zadania tekstowe. Liczba bażantów, liczba królików, liczba bażantów i królików razem (tyle było głów), liczba głów bażantów i królików, liczba nóg wszystkich bażantów, liczba nóg wszystkich królików, liczba nóg królików i bażantów. Z analizy zadania wybieram takie wyrażenia, które przedstawiają tę samą wielkość i łączę je znakiem równości. Układ równań rozwiązuję metodą przeciwnych współczynni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dania tekstowe. Liczba bażantów, liczba królików, liczba bażantów i królików razem (tyle było głów), liczba głów bażantów i królików, liczba nóg wszystkich bażantów, liczba nóg wszystkich królików, liczba nóg królików i bażantów. Z analizy zadania wybieram takie wyrażenia, które przedstawiają tę samą wielkość i łączę je znakiem równości. Układ równań rozwiązuję metodą przeciwnych współczynników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77" cy="560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762">
        <w:rPr>
          <w:rFonts w:ascii="Helvetica" w:eastAsia="Times New Roman" w:hAnsi="Helvetica" w:cs="Times New Roman"/>
          <w:color w:val="666666"/>
          <w:sz w:val="29"/>
          <w:szCs w:val="29"/>
          <w:lang w:eastAsia="pl-PL"/>
        </w:rPr>
        <w:br/>
      </w:r>
      <w:r w:rsidRPr="003F4762">
        <w:rPr>
          <w:rFonts w:ascii="Helvetica" w:eastAsia="Times New Roman" w:hAnsi="Helvetica" w:cs="Times New Roman"/>
          <w:color w:val="666666"/>
          <w:sz w:val="29"/>
          <w:szCs w:val="29"/>
          <w:lang w:eastAsia="pl-PL"/>
        </w:rPr>
        <w:br/>
      </w:r>
      <w:r w:rsidR="00161F5A" w:rsidRPr="0064323D">
        <w:rPr>
          <w:rFonts w:cstheme="minorHAnsi"/>
          <w:b/>
          <w:sz w:val="28"/>
          <w:szCs w:val="28"/>
        </w:rPr>
        <w:t>ZADANIA ZNAJDUJĄ SI</w:t>
      </w:r>
      <w:r w:rsidR="00992FB5" w:rsidRPr="0064323D">
        <w:rPr>
          <w:rFonts w:cstheme="minorHAnsi"/>
          <w:b/>
          <w:sz w:val="28"/>
          <w:szCs w:val="28"/>
        </w:rPr>
        <w:t>Ę W PODRĘCZNIKU CZ.1 STRONA 134 i 135</w:t>
      </w:r>
    </w:p>
    <w:sectPr w:rsidR="00161F5A" w:rsidRPr="0064323D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0A"/>
    <w:multiLevelType w:val="multilevel"/>
    <w:tmpl w:val="EC8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F09B1"/>
    <w:multiLevelType w:val="multilevel"/>
    <w:tmpl w:val="1E9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355E8"/>
    <w:multiLevelType w:val="multilevel"/>
    <w:tmpl w:val="000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438B3"/>
    <w:rsid w:val="00106BC6"/>
    <w:rsid w:val="001556F9"/>
    <w:rsid w:val="00161F5A"/>
    <w:rsid w:val="00195E6C"/>
    <w:rsid w:val="002272A4"/>
    <w:rsid w:val="002C5EE6"/>
    <w:rsid w:val="00327561"/>
    <w:rsid w:val="003F4762"/>
    <w:rsid w:val="004B3A03"/>
    <w:rsid w:val="005438B3"/>
    <w:rsid w:val="005D313B"/>
    <w:rsid w:val="0064323D"/>
    <w:rsid w:val="00694415"/>
    <w:rsid w:val="008460CE"/>
    <w:rsid w:val="00932942"/>
    <w:rsid w:val="00992FB5"/>
    <w:rsid w:val="00DA67D1"/>
    <w:rsid w:val="00DE5402"/>
    <w:rsid w:val="00E8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B3"/>
  </w:style>
  <w:style w:type="paragraph" w:styleId="Nagwek1">
    <w:name w:val="heading 1"/>
    <w:basedOn w:val="Normalny"/>
    <w:link w:val="Nagwek1Znak"/>
    <w:uiPriority w:val="9"/>
    <w:qFormat/>
    <w:rsid w:val="0099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2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2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942"/>
    <w:rPr>
      <w:b/>
      <w:bCs/>
    </w:rPr>
  </w:style>
  <w:style w:type="character" w:customStyle="1" w:styleId="katex-mathml">
    <w:name w:val="katex-mathml"/>
    <w:basedOn w:val="Domylnaczcionkaakapitu"/>
    <w:rsid w:val="00932942"/>
  </w:style>
  <w:style w:type="character" w:customStyle="1" w:styleId="mord">
    <w:name w:val="mord"/>
    <w:basedOn w:val="Domylnaczcionkaakapitu"/>
    <w:rsid w:val="00932942"/>
  </w:style>
  <w:style w:type="character" w:customStyle="1" w:styleId="mpunct">
    <w:name w:val="mpunct"/>
    <w:basedOn w:val="Domylnaczcionkaakapitu"/>
    <w:rsid w:val="00932942"/>
  </w:style>
  <w:style w:type="character" w:customStyle="1" w:styleId="mspace">
    <w:name w:val="mspace"/>
    <w:basedOn w:val="Domylnaczcionkaakapitu"/>
    <w:rsid w:val="00932942"/>
  </w:style>
  <w:style w:type="character" w:customStyle="1" w:styleId="delimsizing">
    <w:name w:val="delimsizing"/>
    <w:basedOn w:val="Domylnaczcionkaakapitu"/>
    <w:rsid w:val="00932942"/>
  </w:style>
  <w:style w:type="character" w:customStyle="1" w:styleId="vlist-s">
    <w:name w:val="vlist-s"/>
    <w:basedOn w:val="Domylnaczcionkaakapitu"/>
    <w:rsid w:val="00932942"/>
  </w:style>
  <w:style w:type="character" w:customStyle="1" w:styleId="mbin">
    <w:name w:val="mbin"/>
    <w:basedOn w:val="Domylnaczcionkaakapitu"/>
    <w:rsid w:val="00932942"/>
  </w:style>
  <w:style w:type="character" w:customStyle="1" w:styleId="mrel">
    <w:name w:val="mrel"/>
    <w:basedOn w:val="Domylnaczcionkaakapitu"/>
    <w:rsid w:val="00932942"/>
  </w:style>
  <w:style w:type="character" w:styleId="Tekstzastpczy">
    <w:name w:val="Placeholder Text"/>
    <w:basedOn w:val="Domylnaczcionkaakapitu"/>
    <w:uiPriority w:val="99"/>
    <w:semiHidden/>
    <w:rsid w:val="00932942"/>
    <w:rPr>
      <w:color w:val="808080"/>
    </w:rPr>
  </w:style>
  <w:style w:type="character" w:customStyle="1" w:styleId="mo">
    <w:name w:val="mo"/>
    <w:basedOn w:val="Domylnaczcionkaakapitu"/>
    <w:rsid w:val="001556F9"/>
  </w:style>
  <w:style w:type="character" w:customStyle="1" w:styleId="mi">
    <w:name w:val="mi"/>
    <w:basedOn w:val="Domylnaczcionkaakapitu"/>
    <w:rsid w:val="001556F9"/>
  </w:style>
  <w:style w:type="character" w:customStyle="1" w:styleId="mn">
    <w:name w:val="mn"/>
    <w:basedOn w:val="Domylnaczcionkaakapitu"/>
    <w:rsid w:val="001556F9"/>
  </w:style>
  <w:style w:type="character" w:customStyle="1" w:styleId="Nagwek1Znak">
    <w:name w:val="Nagłówek 1 Znak"/>
    <w:basedOn w:val="Domylnaczcionkaakapitu"/>
    <w:link w:val="Nagwek1"/>
    <w:uiPriority w:val="9"/>
    <w:rsid w:val="00992F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2F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2F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992FB5"/>
  </w:style>
  <w:style w:type="character" w:styleId="Hipercze">
    <w:name w:val="Hyperlink"/>
    <w:basedOn w:val="Domylnaczcionkaakapitu"/>
    <w:uiPriority w:val="99"/>
    <w:semiHidden/>
    <w:unhideWhenUsed/>
    <w:rsid w:val="00992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5241">
                      <w:marLeft w:val="0"/>
                      <w:marRight w:val="324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535">
                      <w:marLeft w:val="0"/>
                      <w:marRight w:val="324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47">
          <w:marLeft w:val="0"/>
          <w:marRight w:val="0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0BD3-BEBD-41EB-B010-E7760CF2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2022-02-17T14:43:00Z</dcterms:created>
  <dcterms:modified xsi:type="dcterms:W3CDTF">2022-03-12T17:08:00Z</dcterms:modified>
</cp:coreProperties>
</file>