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8E" w:rsidRDefault="00BE3236" w:rsidP="00076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WARTOŚĆ BEZWZGLĘDNA</w:t>
      </w:r>
      <w:r w:rsidR="00F30B8E">
        <w:rPr>
          <w:b/>
          <w:sz w:val="28"/>
          <w:szCs w:val="28"/>
        </w:rPr>
        <w:t xml:space="preserve"> </w:t>
      </w:r>
    </w:p>
    <w:p w:rsidR="00F30B8E" w:rsidRDefault="00076F26" w:rsidP="001E6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E3236">
        <w:rPr>
          <w:b/>
          <w:sz w:val="28"/>
          <w:szCs w:val="28"/>
        </w:rPr>
        <w:t>– podręcznik cz. 1 strony 98</w:t>
      </w:r>
      <w:r w:rsidR="00B45828">
        <w:rPr>
          <w:b/>
          <w:sz w:val="28"/>
          <w:szCs w:val="28"/>
        </w:rPr>
        <w:t xml:space="preserve"> – </w:t>
      </w:r>
      <w:r w:rsidR="00BE3236">
        <w:rPr>
          <w:b/>
          <w:sz w:val="28"/>
          <w:szCs w:val="28"/>
        </w:rPr>
        <w:t>101</w:t>
      </w:r>
    </w:p>
    <w:p w:rsidR="00BE3236" w:rsidRPr="00BE3236" w:rsidRDefault="00BE3236" w:rsidP="00BE323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Wartość bezwzględną liczby </w:t>
      </w:r>
      <w:r w:rsidRPr="00BE323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Pr="00BE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oznaczamy symbolem </w:t>
      </w:r>
      <w:r w:rsidRPr="00BE3236">
        <w:rPr>
          <w:rFonts w:ascii="MathJax_Main" w:eastAsia="Times New Roman" w:hAnsi="MathJax_Main" w:cs="Times New Roman"/>
          <w:color w:val="000000"/>
          <w:sz w:val="28"/>
          <w:lang w:eastAsia="pl-PL"/>
        </w:rPr>
        <w:t>|</w:t>
      </w:r>
      <w:r w:rsidRPr="00BE323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Pr="00BE3236">
        <w:rPr>
          <w:rFonts w:ascii="MathJax_Main" w:eastAsia="Times New Roman" w:hAnsi="MathJax_Main" w:cs="Times New Roman"/>
          <w:color w:val="000000"/>
          <w:sz w:val="28"/>
          <w:lang w:eastAsia="pl-PL"/>
        </w:rPr>
        <w:t>|</w:t>
      </w:r>
      <w:r w:rsidRPr="00BE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BE3236" w:rsidRPr="00BE3236" w:rsidRDefault="00BE3236" w:rsidP="00BE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2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  <w:t>Wartość bezwzględna z liczby dodatniej, to ta sama liczba dodatnia.</w:t>
      </w:r>
    </w:p>
    <w:p w:rsidR="00BE3236" w:rsidRPr="00BE3236" w:rsidRDefault="00BE3236" w:rsidP="00BE3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Przykład 1.</w:t>
      </w:r>
    </w:p>
    <w:p w:rsidR="00BE3236" w:rsidRPr="00BE3236" w:rsidRDefault="00BE3236" w:rsidP="00BE3236">
      <w:pPr>
        <w:numPr>
          <w:ilvl w:val="0"/>
          <w:numId w:val="6"/>
        </w:num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236">
        <w:rPr>
          <w:rFonts w:ascii="MathJax_Main" w:eastAsia="Times New Roman" w:hAnsi="MathJax_Main" w:cs="Times New Roman"/>
          <w:color w:val="000000"/>
          <w:sz w:val="28"/>
          <w:lang w:eastAsia="pl-PL"/>
        </w:rPr>
        <w:t>|6|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BE3236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BE3236">
        <w:rPr>
          <w:rFonts w:ascii="MathJax_Main" w:eastAsia="Times New Roman" w:hAnsi="MathJax_Main" w:cs="Times New Roman"/>
          <w:color w:val="000000"/>
          <w:sz w:val="28"/>
          <w:lang w:eastAsia="pl-PL"/>
        </w:rPr>
        <w:t>6</w:t>
      </w:r>
    </w:p>
    <w:p w:rsidR="00BE3236" w:rsidRPr="00BE3236" w:rsidRDefault="00BE3236" w:rsidP="00BE3236">
      <w:pPr>
        <w:numPr>
          <w:ilvl w:val="0"/>
          <w:numId w:val="6"/>
        </w:num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236">
        <w:rPr>
          <w:rFonts w:ascii="MathJax_Main" w:eastAsia="Times New Roman" w:hAnsi="MathJax_Main" w:cs="Times New Roman"/>
          <w:color w:val="000000"/>
          <w:sz w:val="28"/>
          <w:lang w:eastAsia="pl-PL"/>
        </w:rPr>
        <w:t>|11,3|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BE3236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BE3236">
        <w:rPr>
          <w:rFonts w:ascii="MathJax_Main" w:eastAsia="Times New Roman" w:hAnsi="MathJax_Main" w:cs="Times New Roman"/>
          <w:color w:val="000000"/>
          <w:sz w:val="28"/>
          <w:lang w:eastAsia="pl-PL"/>
        </w:rPr>
        <w:t>11,3</w:t>
      </w:r>
    </w:p>
    <w:p w:rsidR="00BE3236" w:rsidRPr="00BE3236" w:rsidRDefault="00BE3236" w:rsidP="00BE3236">
      <w:pPr>
        <w:numPr>
          <w:ilvl w:val="0"/>
          <w:numId w:val="6"/>
        </w:numPr>
        <w:shd w:val="clear" w:color="auto" w:fill="FFFFFF"/>
        <w:spacing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236">
        <w:rPr>
          <w:rFonts w:ascii="MathJax_Main" w:eastAsia="Times New Roman" w:hAnsi="MathJax_Main" w:cs="Times New Roman"/>
          <w:color w:val="000000"/>
          <w:sz w:val="28"/>
          <w:lang w:eastAsia="pl-PL"/>
        </w:rPr>
        <w:t>|1+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lang w:eastAsia="pl-PL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lang w:eastAsia="pl-PL"/>
              </w:rPr>
              <m:t>3</m:t>
            </m:r>
          </m:e>
        </m:rad>
        <m:r>
          <w:rPr>
            <w:rFonts w:ascii="Cambria Math" w:eastAsia="Times New Roman" w:hAnsi="Cambria Math" w:cs="Times New Roman"/>
            <w:color w:val="000000"/>
            <w:sz w:val="28"/>
            <w:lang w:eastAsia="pl-PL"/>
          </w:rPr>
          <m:t xml:space="preserve"> </m:t>
        </m:r>
      </m:oMath>
      <w:r w:rsidRPr="00BE3236">
        <w:rPr>
          <w:rFonts w:ascii="MathJax_Main" w:eastAsia="Times New Roman" w:hAnsi="MathJax_Main" w:cs="Times New Roman"/>
          <w:color w:val="000000"/>
          <w:sz w:val="28"/>
          <w:lang w:eastAsia="pl-PL"/>
        </w:rPr>
        <w:t>|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BE3236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BE3236">
        <w:rPr>
          <w:rFonts w:ascii="MathJax_Main" w:eastAsia="Times New Roman" w:hAnsi="MathJax_Main" w:cs="Times New Roman"/>
          <w:color w:val="000000"/>
          <w:sz w:val="28"/>
          <w:lang w:eastAsia="pl-PL"/>
        </w:rPr>
        <w:t>1+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lang w:eastAsia="pl-PL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lang w:eastAsia="pl-PL"/>
              </w:rPr>
              <m:t>3</m:t>
            </m:r>
          </m:e>
        </m:rad>
      </m:oMath>
    </w:p>
    <w:p w:rsidR="00BE3236" w:rsidRPr="00BE3236" w:rsidRDefault="00BE3236" w:rsidP="00BE323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Wartość bezwzględna z liczby ujemnej, to liczba do niej przeciwna.</w:t>
      </w:r>
    </w:p>
    <w:p w:rsidR="00BE3236" w:rsidRPr="00BE3236" w:rsidRDefault="00BE3236" w:rsidP="00BE3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Przykład 2.</w:t>
      </w:r>
    </w:p>
    <w:p w:rsidR="00BE3236" w:rsidRPr="00BE3236" w:rsidRDefault="00BE3236" w:rsidP="00BE3236">
      <w:pPr>
        <w:numPr>
          <w:ilvl w:val="0"/>
          <w:numId w:val="7"/>
        </w:num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236">
        <w:rPr>
          <w:rFonts w:ascii="MathJax_Main" w:eastAsia="Times New Roman" w:hAnsi="MathJax_Main" w:cs="Times New Roman"/>
          <w:color w:val="000000"/>
          <w:sz w:val="28"/>
          <w:lang w:eastAsia="pl-PL"/>
        </w:rPr>
        <w:t>|−5|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BE3236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BE3236">
        <w:rPr>
          <w:rFonts w:ascii="MathJax_Main" w:eastAsia="Times New Roman" w:hAnsi="MathJax_Main" w:cs="Times New Roman"/>
          <w:color w:val="000000"/>
          <w:sz w:val="28"/>
          <w:lang w:eastAsia="pl-PL"/>
        </w:rPr>
        <w:t>−(−5)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BE3236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BE3236">
        <w:rPr>
          <w:rFonts w:ascii="MathJax_Main" w:eastAsia="Times New Roman" w:hAnsi="MathJax_Main" w:cs="Times New Roman"/>
          <w:color w:val="000000"/>
          <w:sz w:val="28"/>
          <w:lang w:eastAsia="pl-PL"/>
        </w:rPr>
        <w:t>5</w:t>
      </w:r>
    </w:p>
    <w:p w:rsidR="00BE3236" w:rsidRPr="00BE3236" w:rsidRDefault="00BE3236" w:rsidP="00BE3236">
      <w:pPr>
        <w:numPr>
          <w:ilvl w:val="0"/>
          <w:numId w:val="7"/>
        </w:num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236">
        <w:rPr>
          <w:rFonts w:ascii="MathJax_Main" w:eastAsia="Times New Roman" w:hAnsi="MathJax_Main" w:cs="Times New Roman"/>
          <w:color w:val="000000"/>
          <w:sz w:val="28"/>
          <w:lang w:eastAsia="pl-PL"/>
        </w:rPr>
        <w:t>|−11,3|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BE3236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BE3236">
        <w:rPr>
          <w:rFonts w:ascii="MathJax_Main" w:eastAsia="Times New Roman" w:hAnsi="MathJax_Main" w:cs="Times New Roman"/>
          <w:color w:val="000000"/>
          <w:sz w:val="28"/>
          <w:lang w:eastAsia="pl-PL"/>
        </w:rPr>
        <w:t>−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BE3236">
        <w:rPr>
          <w:rFonts w:ascii="MathJax_Main" w:eastAsia="Times New Roman" w:hAnsi="MathJax_Main" w:cs="Times New Roman"/>
          <w:color w:val="000000"/>
          <w:sz w:val="28"/>
          <w:lang w:eastAsia="pl-PL"/>
        </w:rPr>
        <w:t>(−11,3)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BE3236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BE3236">
        <w:rPr>
          <w:rFonts w:ascii="MathJax_Main" w:eastAsia="Times New Roman" w:hAnsi="MathJax_Main" w:cs="Times New Roman"/>
          <w:color w:val="000000"/>
          <w:sz w:val="28"/>
          <w:lang w:eastAsia="pl-PL"/>
        </w:rPr>
        <w:t>11,3</w:t>
      </w:r>
    </w:p>
    <w:p w:rsidR="00BE3236" w:rsidRPr="00BE3236" w:rsidRDefault="00BE3236" w:rsidP="00BE3236">
      <w:pPr>
        <w:numPr>
          <w:ilvl w:val="0"/>
          <w:numId w:val="7"/>
        </w:num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236">
        <w:rPr>
          <w:rFonts w:ascii="MathJax_Main" w:eastAsia="Times New Roman" w:hAnsi="MathJax_Main" w:cs="Times New Roman"/>
          <w:color w:val="000000"/>
          <w:sz w:val="28"/>
          <w:lang w:eastAsia="pl-PL"/>
        </w:rPr>
        <w:t>|−1−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lang w:eastAsia="pl-PL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lang w:eastAsia="pl-PL"/>
              </w:rPr>
              <m:t>3</m:t>
            </m:r>
          </m:e>
        </m:rad>
      </m:oMath>
      <w:r w:rsidRPr="00BE3236">
        <w:rPr>
          <w:rFonts w:ascii="MathJax_Main" w:eastAsia="Times New Roman" w:hAnsi="MathJax_Main" w:cs="Times New Roman"/>
          <w:color w:val="000000"/>
          <w:sz w:val="28"/>
          <w:lang w:eastAsia="pl-PL"/>
        </w:rPr>
        <w:t>|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BE3236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BE3236">
        <w:rPr>
          <w:rFonts w:ascii="MathJax_Main" w:eastAsia="Times New Roman" w:hAnsi="MathJax_Main" w:cs="Times New Roman"/>
          <w:color w:val="000000"/>
          <w:sz w:val="28"/>
          <w:lang w:eastAsia="pl-PL"/>
        </w:rPr>
        <w:t>−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BE3236">
        <w:rPr>
          <w:rFonts w:ascii="MathJax_Main" w:eastAsia="Times New Roman" w:hAnsi="MathJax_Main" w:cs="Times New Roman"/>
          <w:color w:val="000000"/>
          <w:sz w:val="28"/>
          <w:lang w:eastAsia="pl-PL"/>
        </w:rPr>
        <w:t>(−1−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lang w:eastAsia="pl-PL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lang w:eastAsia="pl-PL"/>
              </w:rPr>
              <m:t>3</m:t>
            </m:r>
          </m:e>
        </m:rad>
      </m:oMath>
      <w:r w:rsidRPr="00BE3236">
        <w:rPr>
          <w:rFonts w:ascii="MathJax_Main" w:eastAsia="Times New Roman" w:hAnsi="MathJax_Main" w:cs="Times New Roman"/>
          <w:color w:val="000000"/>
          <w:sz w:val="28"/>
          <w:lang w:eastAsia="pl-PL"/>
        </w:rPr>
        <w:t>)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BE3236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BE3236">
        <w:rPr>
          <w:rFonts w:ascii="MathJax_Main" w:eastAsia="Times New Roman" w:hAnsi="MathJax_Main" w:cs="Times New Roman"/>
          <w:color w:val="000000"/>
          <w:sz w:val="28"/>
          <w:lang w:eastAsia="pl-PL"/>
        </w:rPr>
        <w:t>1+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lang w:eastAsia="pl-PL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lang w:eastAsia="pl-PL"/>
              </w:rPr>
              <m:t>3</m:t>
            </m:r>
          </m:e>
        </m:rad>
      </m:oMath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</w:p>
    <w:p w:rsidR="00BE3236" w:rsidRPr="00BE3236" w:rsidRDefault="00BE3236" w:rsidP="00BE3236">
      <w:pPr>
        <w:numPr>
          <w:ilvl w:val="0"/>
          <w:numId w:val="7"/>
        </w:numPr>
        <w:shd w:val="clear" w:color="auto" w:fill="FFFFFF"/>
        <w:spacing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236">
        <w:rPr>
          <w:rFonts w:ascii="MathJax_Main" w:eastAsia="Times New Roman" w:hAnsi="MathJax_Main" w:cs="Times New Roman"/>
          <w:color w:val="000000"/>
          <w:sz w:val="28"/>
          <w:lang w:eastAsia="pl-PL"/>
        </w:rPr>
        <w:t>|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lang w:eastAsia="pl-PL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lang w:eastAsia="pl-PL"/>
              </w:rPr>
              <m:t>2</m:t>
            </m:r>
          </m:e>
        </m:rad>
      </m:oMath>
      <w:r w:rsidRPr="00BE3236">
        <w:rPr>
          <w:rFonts w:ascii="MathJax_Main" w:eastAsia="Times New Roman" w:hAnsi="MathJax_Main" w:cs="Times New Roman"/>
          <w:color w:val="000000"/>
          <w:sz w:val="28"/>
          <w:lang w:eastAsia="pl-PL"/>
        </w:rPr>
        <w:t>−2|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BE3236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BE3236">
        <w:rPr>
          <w:rFonts w:ascii="MathJax_Main" w:eastAsia="Times New Roman" w:hAnsi="MathJax_Main" w:cs="Times New Roman"/>
          <w:color w:val="000000"/>
          <w:sz w:val="28"/>
          <w:lang w:eastAsia="pl-PL"/>
        </w:rPr>
        <w:t>−(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lang w:eastAsia="pl-PL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lang w:eastAsia="pl-PL"/>
              </w:rPr>
              <m:t>2</m:t>
            </m:r>
          </m:e>
        </m:rad>
      </m:oMath>
      <w:r w:rsidRPr="00BE3236">
        <w:rPr>
          <w:rFonts w:ascii="MathJax_Main" w:eastAsia="Times New Roman" w:hAnsi="MathJax_Main" w:cs="Times New Roman"/>
          <w:color w:val="000000"/>
          <w:sz w:val="28"/>
          <w:lang w:eastAsia="pl-PL"/>
        </w:rPr>
        <w:t>−2)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BE3236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BE3236">
        <w:rPr>
          <w:rFonts w:ascii="MathJax_Main" w:eastAsia="Times New Roman" w:hAnsi="MathJax_Main" w:cs="Times New Roman"/>
          <w:color w:val="000000"/>
          <w:sz w:val="28"/>
          <w:lang w:eastAsia="pl-PL"/>
        </w:rPr>
        <w:t>−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lang w:eastAsia="pl-PL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lang w:eastAsia="pl-PL"/>
              </w:rPr>
              <m:t>2</m:t>
            </m:r>
          </m:e>
        </m:rad>
        <m:r>
          <w:rPr>
            <w:rFonts w:ascii="Cambria Math" w:eastAsia="Times New Roman" w:hAnsi="Cambria Math" w:cs="Times New Roman"/>
            <w:color w:val="000000"/>
            <w:sz w:val="28"/>
            <w:lang w:eastAsia="pl-PL"/>
          </w:rPr>
          <m:t xml:space="preserve"> </m:t>
        </m:r>
      </m:oMath>
      <w:r w:rsidRPr="00BE3236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BE3236">
        <w:rPr>
          <w:rFonts w:ascii="MathJax_Main" w:eastAsia="Times New Roman" w:hAnsi="MathJax_Main" w:cs="Times New Roman"/>
          <w:color w:val="000000"/>
          <w:sz w:val="28"/>
          <w:lang w:eastAsia="pl-PL"/>
        </w:rPr>
        <w:t>2</w:t>
      </w:r>
    </w:p>
    <w:p w:rsidR="00BE3236" w:rsidRPr="00BE3236" w:rsidRDefault="00BE3236" w:rsidP="00BE323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Wartość bezwzględna z zera jest równa zero, czyli: </w:t>
      </w:r>
      <w:r w:rsidRPr="00BE3236">
        <w:rPr>
          <w:rFonts w:ascii="MathJax_Main" w:eastAsia="Times New Roman" w:hAnsi="MathJax_Main" w:cs="Times New Roman"/>
          <w:color w:val="000000"/>
          <w:sz w:val="28"/>
          <w:lang w:eastAsia="pl-PL"/>
        </w:rPr>
        <w:t>|0|=0</w:t>
      </w:r>
      <w:r w:rsidRPr="00BE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F30B8E" w:rsidRPr="00F30B8E" w:rsidRDefault="00BE3236" w:rsidP="00F30B8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DEFINICJA:</w:t>
      </w:r>
    </w:p>
    <w:p w:rsidR="00BE3236" w:rsidRPr="00BE3236" w:rsidRDefault="00BE3236" w:rsidP="00BE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pl-PL"/>
        </w:rPr>
        <w:t>Wartością bezwzględną</w:t>
      </w:r>
      <w:r w:rsidRPr="00BE32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  <w:t> dowolnej liczby rzeczywistej </w:t>
      </w:r>
      <w:r w:rsidRPr="00BE323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Pr="00BE32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  <w:t> jest:</w:t>
      </w:r>
    </w:p>
    <w:p w:rsidR="00BE3236" w:rsidRPr="00BE3236" w:rsidRDefault="00BE3236" w:rsidP="00BE3236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 sama liczba rzeczywista </w:t>
      </w:r>
      <w:r w:rsidRPr="00BE323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Pr="00BE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gdy </w:t>
      </w:r>
      <w:r w:rsidRPr="00BE323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Pr="00BE3236">
        <w:rPr>
          <w:rFonts w:ascii="MathJax_Main" w:eastAsia="Times New Roman" w:hAnsi="MathJax_Main" w:cs="Times New Roman"/>
          <w:color w:val="000000"/>
          <w:sz w:val="28"/>
          <w:lang w:eastAsia="pl-PL"/>
        </w:rPr>
        <w:t>≥0</w:t>
      </w:r>
    </w:p>
    <w:p w:rsidR="00BE3236" w:rsidRPr="00BE3236" w:rsidRDefault="00BE3236" w:rsidP="00BE3236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 </w:t>
      </w:r>
      <w:proofErr w:type="spellStart"/>
      <w:r w:rsidRPr="00BE3236">
        <w:rPr>
          <w:rFonts w:ascii="MathJax_Main" w:eastAsia="Times New Roman" w:hAnsi="MathJax_Main" w:cs="Times New Roman"/>
          <w:color w:val="000000"/>
          <w:sz w:val="28"/>
          <w:lang w:eastAsia="pl-PL"/>
        </w:rPr>
        <w:t>−</w:t>
      </w:r>
      <w:r w:rsidRPr="00BE323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proofErr w:type="spellEnd"/>
      <w:r w:rsidRPr="00BE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(przeciwna do </w:t>
      </w:r>
      <w:r w:rsidRPr="00BE323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Pr="00BE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), gdy </w:t>
      </w:r>
      <w:r w:rsidRPr="00BE323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Pr="00BE3236">
        <w:rPr>
          <w:rFonts w:ascii="MathJax_Main" w:eastAsia="Times New Roman" w:hAnsi="MathJax_Main" w:cs="Times New Roman"/>
          <w:color w:val="000000"/>
          <w:sz w:val="28"/>
          <w:lang w:eastAsia="pl-PL"/>
        </w:rPr>
        <w:t>&lt;0</w:t>
      </w:r>
    </w:p>
    <w:p w:rsidR="00BE3236" w:rsidRPr="003D3779" w:rsidRDefault="00BE3236" w:rsidP="003D3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</w:pPr>
      <w:r w:rsidRPr="00BE32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  <w:t>Matematycznie zapiszemy to tak: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  <w:t xml:space="preserve">  </w:t>
      </w:r>
      <w:r w:rsidR="003D37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  <w:t xml:space="preserve">     </w:t>
      </w:r>
      <w:r w:rsidRPr="00BE3236">
        <w:rPr>
          <w:rFonts w:ascii="MathJax_Main" w:eastAsia="Times New Roman" w:hAnsi="MathJax_Main" w:cs="Times New Roman"/>
          <w:color w:val="000000"/>
          <w:sz w:val="28"/>
          <w:lang w:eastAsia="pl-PL"/>
        </w:rPr>
        <w:t>|</w:t>
      </w:r>
      <w:r w:rsidRPr="00BE323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Pr="00BE3236">
        <w:rPr>
          <w:rFonts w:ascii="MathJax_Main" w:eastAsia="Times New Roman" w:hAnsi="MathJax_Main" w:cs="Times New Roman"/>
          <w:color w:val="000000"/>
          <w:sz w:val="28"/>
          <w:lang w:eastAsia="pl-PL"/>
        </w:rPr>
        <w:t>|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BE3236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lang w:eastAsia="pl-PL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lang w:eastAsia="pl-PL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lang w:eastAsia="pl-PL"/>
                  </w:rPr>
                  <m:t>x , dla x ≥0</m:t>
                </m:r>
              </m: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lang w:eastAsia="pl-PL"/>
                  </w:rPr>
                  <m:t>-x , dla x &lt;0</m:t>
                </m:r>
              </m:e>
            </m:eqArr>
          </m:e>
        </m:d>
      </m:oMath>
    </w:p>
    <w:p w:rsidR="00BE3236" w:rsidRPr="00BE3236" w:rsidRDefault="00BE3236" w:rsidP="00BE323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D3779" w:rsidRPr="003D3779" w:rsidRDefault="001E6E73" w:rsidP="003D3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Przykład 3. </w:t>
      </w:r>
      <w:r w:rsidR="003D3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</w:t>
      </w:r>
      <w:r w:rsidR="003D3779" w:rsidRPr="003D3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Opuść wartość bezwzględną z liczby </w:t>
      </w:r>
      <w:r w:rsidR="003D3779" w:rsidRPr="003D3779">
        <w:rPr>
          <w:rFonts w:ascii="MathJax_Main" w:eastAsia="Times New Roman" w:hAnsi="MathJax_Main" w:cs="Times New Roman"/>
          <w:color w:val="000000"/>
          <w:sz w:val="28"/>
          <w:lang w:eastAsia="pl-PL"/>
        </w:rPr>
        <w:t>|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lang w:eastAsia="pl-PL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lang w:eastAsia="pl-PL"/>
              </w:rPr>
              <m:t>2</m:t>
            </m:r>
          </m:e>
        </m:rad>
      </m:oMath>
      <w:r w:rsidR="003D3779" w:rsidRPr="003D3779">
        <w:rPr>
          <w:rFonts w:ascii="MathJax_Main" w:eastAsia="Times New Roman" w:hAnsi="MathJax_Main" w:cs="Times New Roman"/>
          <w:color w:val="000000"/>
          <w:sz w:val="28"/>
          <w:lang w:eastAsia="pl-PL"/>
        </w:rPr>
        <w:t>−</w:t>
      </w:r>
      <w:r w:rsidR="003D3779"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lang w:eastAsia="pl-PL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lang w:eastAsia="pl-PL"/>
              </w:rPr>
              <m:t>3</m:t>
            </m:r>
          </m:e>
        </m:rad>
      </m:oMath>
      <w:r w:rsidR="003D3779" w:rsidRPr="003D3779">
        <w:rPr>
          <w:rFonts w:ascii="MathJax_Main" w:eastAsia="Times New Roman" w:hAnsi="MathJax_Main" w:cs="Times New Roman"/>
          <w:color w:val="000000"/>
          <w:sz w:val="28"/>
          <w:lang w:eastAsia="pl-PL"/>
        </w:rPr>
        <w:t>|</w:t>
      </w:r>
      <w:r w:rsidR="003D3779" w:rsidRPr="003D3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3D3779" w:rsidRPr="003D3779" w:rsidRDefault="003D3779" w:rsidP="003D3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</w:pPr>
      <w:r w:rsidRPr="003D377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  <w:t>Rozwiązanie:</w:t>
      </w:r>
    </w:p>
    <w:p w:rsidR="003D3779" w:rsidRDefault="003D3779" w:rsidP="003D3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3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 opuszczeniem wartości bezwzględnej musimy ustalić, czy liczba</w:t>
      </w:r>
    </w:p>
    <w:p w:rsidR="003D3779" w:rsidRPr="003D3779" w:rsidRDefault="003D3779" w:rsidP="003D3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3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7"/>
                <w:szCs w:val="27"/>
                <w:lang w:eastAsia="pl-PL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7"/>
                <w:szCs w:val="27"/>
                <w:lang w:eastAsia="pl-PL"/>
              </w:rPr>
              <m:t xml:space="preserve">2 </m:t>
            </m:r>
          </m:e>
        </m:rad>
      </m:oMath>
      <w:r w:rsidRPr="003D3779">
        <w:rPr>
          <w:rFonts w:ascii="MathJax_Main" w:eastAsia="Times New Roman" w:hAnsi="MathJax_Main" w:cs="Times New Roman"/>
          <w:color w:val="000000"/>
          <w:sz w:val="28"/>
          <w:lang w:eastAsia="pl-PL"/>
        </w:rPr>
        <w:t>−</w:t>
      </w:r>
      <m:oMath>
        <m:r>
          <w:rPr>
            <w:rFonts w:ascii="Cambria Math" w:eastAsia="Times New Roman" w:hAnsi="Cambria Math" w:cs="Times New Roman"/>
            <w:color w:val="000000"/>
            <w:sz w:val="28"/>
            <w:lang w:eastAsia="pl-PL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lang w:eastAsia="pl-PL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lang w:eastAsia="pl-PL"/>
              </w:rPr>
              <m:t>3</m:t>
            </m:r>
          </m:e>
        </m:rad>
      </m:oMath>
      <w:r w:rsidRPr="003D3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3D3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jest dodatnia, czy ujemna. W tym celu przybliżamy wartości obu pierwiastków:</w:t>
      </w:r>
    </w:p>
    <w:p w:rsidR="003D3779" w:rsidRPr="003D3779" w:rsidRDefault="003D3779" w:rsidP="003D377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lang w:eastAsia="pl-PL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lang w:eastAsia="pl-PL"/>
              </w:rPr>
              <m:t>2</m:t>
            </m:r>
          </m:e>
        </m:rad>
      </m:oMath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3D3779">
        <w:rPr>
          <w:rFonts w:ascii="MathJax_Main" w:eastAsia="Times New Roman" w:hAnsi="MathJax_Main" w:cs="Times New Roman"/>
          <w:color w:val="000000"/>
          <w:sz w:val="28"/>
          <w:lang w:eastAsia="pl-PL"/>
        </w:rPr>
        <w:t>−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lang w:eastAsia="pl-PL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lang w:eastAsia="pl-PL"/>
              </w:rPr>
              <m:t>3</m:t>
            </m:r>
          </m:e>
        </m:rad>
      </m:oMath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3D3779">
        <w:rPr>
          <w:rFonts w:ascii="Cambria Math" w:eastAsia="Times New Roman" w:hAnsi="Cambria Math" w:cs="Cambria Math"/>
          <w:color w:val="000000"/>
          <w:sz w:val="28"/>
          <w:lang w:eastAsia="pl-PL"/>
        </w:rPr>
        <w:t>≅</w:t>
      </w:r>
      <w:r>
        <w:rPr>
          <w:rFonts w:ascii="Cambria Math" w:eastAsia="Times New Roman" w:hAnsi="Cambria Math" w:cs="Cambria Math"/>
          <w:color w:val="000000"/>
          <w:sz w:val="28"/>
          <w:lang w:eastAsia="pl-PL"/>
        </w:rPr>
        <w:t xml:space="preserve"> </w:t>
      </w:r>
      <w:r w:rsidRPr="003D3779">
        <w:rPr>
          <w:rFonts w:ascii="MathJax_Main" w:eastAsia="Times New Roman" w:hAnsi="MathJax_Main" w:cs="Times New Roman"/>
          <w:color w:val="000000"/>
          <w:sz w:val="28"/>
          <w:lang w:eastAsia="pl-PL"/>
        </w:rPr>
        <w:t>1,41−1,73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3D3779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3D3779">
        <w:rPr>
          <w:rFonts w:ascii="MathJax_Main" w:eastAsia="Times New Roman" w:hAnsi="MathJax_Main" w:cs="Times New Roman"/>
          <w:color w:val="000000"/>
          <w:sz w:val="28"/>
          <w:lang w:eastAsia="pl-PL"/>
        </w:rPr>
        <w:t>−0,32</w:t>
      </w:r>
    </w:p>
    <w:p w:rsidR="003D3779" w:rsidRPr="003D3779" w:rsidRDefault="003D3779" w:rsidP="003D3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3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Czyli liczba 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7"/>
                <w:szCs w:val="27"/>
                <w:lang w:eastAsia="pl-PL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7"/>
                <w:szCs w:val="27"/>
                <w:lang w:eastAsia="pl-PL"/>
              </w:rPr>
              <m:t>2</m:t>
            </m:r>
          </m:e>
        </m:rad>
      </m:oMath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3D3779">
        <w:rPr>
          <w:rFonts w:ascii="MathJax_Main" w:eastAsia="Times New Roman" w:hAnsi="MathJax_Main" w:cs="Times New Roman"/>
          <w:color w:val="000000"/>
          <w:sz w:val="28"/>
          <w:lang w:eastAsia="pl-PL"/>
        </w:rPr>
        <w:t>−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lang w:eastAsia="pl-PL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lang w:eastAsia="pl-PL"/>
              </w:rPr>
              <m:t>3</m:t>
            </m:r>
          </m:e>
        </m:rad>
        <m:r>
          <w:rPr>
            <w:rFonts w:ascii="Cambria Math" w:eastAsia="Times New Roman" w:hAnsi="Cambria Math" w:cs="Times New Roman"/>
            <w:color w:val="000000"/>
            <w:sz w:val="28"/>
            <w:lang w:eastAsia="pl-PL"/>
          </w:rPr>
          <m:t xml:space="preserve">  </m:t>
        </m:r>
      </m:oMath>
      <w:r w:rsidRPr="003D3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jest ujemna, zatem opuszczamy wartość bezwzględną ze zmianą znaku:</w:t>
      </w:r>
    </w:p>
    <w:p w:rsidR="003D3779" w:rsidRDefault="003D3779" w:rsidP="003D3779">
      <w:pPr>
        <w:shd w:val="clear" w:color="auto" w:fill="FFFFFF"/>
        <w:spacing w:line="240" w:lineRule="auto"/>
        <w:jc w:val="center"/>
        <w:rPr>
          <w:rFonts w:ascii="MathJax_Main" w:eastAsia="Times New Roman" w:hAnsi="MathJax_Main" w:cs="Times New Roman"/>
          <w:color w:val="000000"/>
          <w:sz w:val="28"/>
          <w:lang w:eastAsia="pl-PL"/>
        </w:rPr>
      </w:pPr>
      <w:r w:rsidRPr="003D3779">
        <w:rPr>
          <w:rFonts w:ascii="MathJax_Main" w:eastAsia="Times New Roman" w:hAnsi="MathJax_Main" w:cs="Times New Roman"/>
          <w:color w:val="000000"/>
          <w:sz w:val="28"/>
          <w:lang w:eastAsia="pl-PL"/>
        </w:rPr>
        <w:t>|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lang w:eastAsia="pl-PL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lang w:eastAsia="pl-PL"/>
              </w:rPr>
              <m:t>2</m:t>
            </m:r>
          </m:e>
        </m:rad>
        <m:r>
          <w:rPr>
            <w:rFonts w:ascii="Cambria Math" w:eastAsia="Times New Roman" w:hAnsi="Cambria Math" w:cs="Times New Roman"/>
            <w:color w:val="000000"/>
            <w:sz w:val="28"/>
            <w:lang w:eastAsia="pl-PL"/>
          </w:rPr>
          <m:t xml:space="preserve"> </m:t>
        </m:r>
      </m:oMath>
      <w:r w:rsidRPr="003D3779">
        <w:rPr>
          <w:rFonts w:ascii="MathJax_Main" w:eastAsia="Times New Roman" w:hAnsi="MathJax_Main" w:cs="Times New Roman"/>
          <w:color w:val="000000"/>
          <w:sz w:val="28"/>
          <w:lang w:eastAsia="pl-PL"/>
        </w:rPr>
        <w:t>−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lang w:eastAsia="pl-PL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lang w:eastAsia="pl-PL"/>
              </w:rPr>
              <m:t>3</m:t>
            </m:r>
          </m:e>
        </m:rad>
      </m:oMath>
      <w:r w:rsidRPr="003D3779">
        <w:rPr>
          <w:rFonts w:ascii="MathJax_Main" w:eastAsia="Times New Roman" w:hAnsi="MathJax_Main" w:cs="Times New Roman"/>
          <w:color w:val="000000"/>
          <w:sz w:val="28"/>
          <w:lang w:eastAsia="pl-PL"/>
        </w:rPr>
        <w:t>|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3D3779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3D3779">
        <w:rPr>
          <w:rFonts w:ascii="MathJax_Main" w:eastAsia="Times New Roman" w:hAnsi="MathJax_Main" w:cs="Times New Roman"/>
          <w:color w:val="000000"/>
          <w:sz w:val="28"/>
          <w:lang w:eastAsia="pl-PL"/>
        </w:rPr>
        <w:t>−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3D3779">
        <w:rPr>
          <w:rFonts w:ascii="MathJax_Main" w:eastAsia="Times New Roman" w:hAnsi="MathJax_Main" w:cs="Times New Roman"/>
          <w:color w:val="000000"/>
          <w:sz w:val="28"/>
          <w:lang w:eastAsia="pl-PL"/>
        </w:rPr>
        <w:t>(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lang w:eastAsia="pl-PL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lang w:eastAsia="pl-PL"/>
              </w:rPr>
              <m:t xml:space="preserve">2 </m:t>
            </m:r>
          </m:e>
        </m:rad>
      </m:oMath>
      <w:r w:rsidRPr="003D3779">
        <w:rPr>
          <w:rFonts w:ascii="MathJax_Main" w:eastAsia="Times New Roman" w:hAnsi="MathJax_Main" w:cs="Times New Roman"/>
          <w:color w:val="000000"/>
          <w:sz w:val="28"/>
          <w:lang w:eastAsia="pl-PL"/>
        </w:rPr>
        <w:t>−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lang w:eastAsia="pl-PL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lang w:eastAsia="pl-PL"/>
              </w:rPr>
              <m:t>3</m:t>
            </m:r>
          </m:e>
        </m:rad>
      </m:oMath>
      <w:r w:rsidRPr="003D3779">
        <w:rPr>
          <w:rFonts w:ascii="MathJax_Main" w:eastAsia="Times New Roman" w:hAnsi="MathJax_Main" w:cs="Times New Roman"/>
          <w:color w:val="000000"/>
          <w:sz w:val="28"/>
          <w:lang w:eastAsia="pl-PL"/>
        </w:rPr>
        <w:t>)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3D3779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3D3779">
        <w:rPr>
          <w:rFonts w:ascii="MathJax_Main" w:eastAsia="Times New Roman" w:hAnsi="MathJax_Main" w:cs="Times New Roman"/>
          <w:color w:val="000000"/>
          <w:sz w:val="28"/>
          <w:lang w:eastAsia="pl-PL"/>
        </w:rPr>
        <w:t>−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lang w:eastAsia="pl-PL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lang w:eastAsia="pl-PL"/>
              </w:rPr>
              <m:t>2</m:t>
            </m:r>
          </m:e>
        </m:rad>
        <m:r>
          <w:rPr>
            <w:rFonts w:ascii="Cambria Math" w:eastAsia="Times New Roman" w:hAnsi="Cambria Math" w:cs="Times New Roman"/>
            <w:color w:val="000000"/>
            <w:sz w:val="28"/>
            <w:lang w:eastAsia="pl-PL"/>
          </w:rPr>
          <m:t xml:space="preserve"> </m:t>
        </m:r>
      </m:oMath>
      <w:r w:rsidRPr="003D3779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lang w:eastAsia="pl-PL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lang w:eastAsia="pl-PL"/>
              </w:rPr>
              <m:t>3</m:t>
            </m:r>
          </m:e>
        </m:rad>
      </m:oMath>
    </w:p>
    <w:p w:rsidR="003D3779" w:rsidRDefault="003D3779" w:rsidP="003D3779">
      <w:pPr>
        <w:shd w:val="clear" w:color="auto" w:fill="FFFFFF"/>
        <w:spacing w:line="240" w:lineRule="auto"/>
        <w:jc w:val="center"/>
        <w:rPr>
          <w:rFonts w:ascii="MathJax_Main" w:eastAsia="Times New Roman" w:hAnsi="MathJax_Main" w:cs="Times New Roman"/>
          <w:color w:val="000000"/>
          <w:sz w:val="28"/>
          <w:lang w:eastAsia="pl-PL"/>
        </w:rPr>
      </w:pPr>
    </w:p>
    <w:p w:rsidR="003D3779" w:rsidRPr="003D3779" w:rsidRDefault="003D3779" w:rsidP="003D377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3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Bezpośrednio z definicji wartości bezwzględnej wynika, że </w:t>
      </w:r>
      <w:r w:rsidRPr="003D3779">
        <w:rPr>
          <w:rFonts w:ascii="MathJax_Main" w:eastAsia="Times New Roman" w:hAnsi="MathJax_Main" w:cs="Times New Roman"/>
          <w:color w:val="000000"/>
          <w:sz w:val="28"/>
          <w:lang w:eastAsia="pl-PL"/>
        </w:rPr>
        <w:t>|</w:t>
      </w:r>
      <w:r w:rsidRPr="003D3779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Pr="003D3779">
        <w:rPr>
          <w:rFonts w:ascii="MathJax_Main" w:eastAsia="Times New Roman" w:hAnsi="MathJax_Main" w:cs="Times New Roman"/>
          <w:color w:val="000000"/>
          <w:sz w:val="28"/>
          <w:lang w:eastAsia="pl-PL"/>
        </w:rPr>
        <w:t>|</w:t>
      </w:r>
      <w:r w:rsidRPr="003D3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jest zawsze liczbą </w:t>
      </w:r>
      <w:r w:rsidRPr="003D3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nieujemną</w:t>
      </w:r>
      <w:r w:rsidRPr="003D3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3D3779" w:rsidRDefault="003D3779" w:rsidP="003D3779">
      <w:pPr>
        <w:spacing w:after="0" w:line="240" w:lineRule="auto"/>
        <w:jc w:val="both"/>
        <w:rPr>
          <w:rFonts w:ascii="MathJax_Main" w:eastAsia="Times New Roman" w:hAnsi="MathJax_Main" w:cs="Times New Roman"/>
          <w:color w:val="000000"/>
          <w:sz w:val="28"/>
          <w:lang w:eastAsia="pl-PL"/>
        </w:rPr>
      </w:pPr>
      <w:r w:rsidRPr="003D3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Ponadto, zgodnie z definicją pierwiastka arytmetycznego (który musi być zawsze nieujemny), dla każdej liczby rzeczywistej </w:t>
      </w:r>
      <w:r w:rsidRPr="003D3779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Pr="003D3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zachodzi: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   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lang w:eastAsia="pl-PL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lang w:eastAsia="pl-PL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lang w:eastAsia="pl-PL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lang w:eastAsia="pl-PL"/>
                  </w:rPr>
                  <m:t>2</m:t>
                </m:r>
              </m:sup>
            </m:sSup>
          </m:e>
        </m:rad>
      </m:oMath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3D3779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3D3779">
        <w:rPr>
          <w:rFonts w:ascii="MathJax_Main" w:eastAsia="Times New Roman" w:hAnsi="MathJax_Main" w:cs="Times New Roman"/>
          <w:color w:val="000000"/>
          <w:sz w:val="28"/>
          <w:lang w:eastAsia="pl-PL"/>
        </w:rPr>
        <w:t>|</w:t>
      </w:r>
      <w:r w:rsidRPr="003D3779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Pr="003D3779">
        <w:rPr>
          <w:rFonts w:ascii="MathJax_Main" w:eastAsia="Times New Roman" w:hAnsi="MathJax_Main" w:cs="Times New Roman"/>
          <w:color w:val="000000"/>
          <w:sz w:val="28"/>
          <w:lang w:eastAsia="pl-PL"/>
        </w:rPr>
        <w:t>|</w:t>
      </w:r>
    </w:p>
    <w:p w:rsidR="003D3779" w:rsidRPr="003D3779" w:rsidRDefault="003D3779" w:rsidP="003D3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D3779" w:rsidRDefault="003D3779" w:rsidP="003D3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D3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Przykład</w:t>
      </w:r>
      <w:r w:rsidR="001E6E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4. </w:t>
      </w:r>
    </w:p>
    <w:p w:rsidR="001E6E73" w:rsidRPr="003D3779" w:rsidRDefault="001E6E73" w:rsidP="003D3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D3779" w:rsidRPr="003D3779" w:rsidRDefault="003D3779" w:rsidP="003D3779">
      <w:pPr>
        <w:numPr>
          <w:ilvl w:val="0"/>
          <w:numId w:val="9"/>
        </w:num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lang w:eastAsia="pl-PL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lang w:eastAsia="pl-PL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lang w:eastAsia="pl-PL"/>
                  </w:rPr>
                  <m:t>5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lang w:eastAsia="pl-PL"/>
                  </w:rPr>
                  <m:t>2</m:t>
                </m:r>
              </m:sup>
            </m:sSup>
          </m:e>
        </m:rad>
      </m:oMath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3D3779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3D3779">
        <w:rPr>
          <w:rFonts w:ascii="MathJax_Main" w:eastAsia="Times New Roman" w:hAnsi="MathJax_Main" w:cs="Times New Roman"/>
          <w:color w:val="000000"/>
          <w:sz w:val="28"/>
          <w:lang w:eastAsia="pl-PL"/>
        </w:rPr>
        <w:t>|5|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3D3779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3D3779">
        <w:rPr>
          <w:rFonts w:ascii="MathJax_Main" w:eastAsia="Times New Roman" w:hAnsi="MathJax_Main" w:cs="Times New Roman"/>
          <w:color w:val="000000"/>
          <w:sz w:val="28"/>
          <w:lang w:eastAsia="pl-PL"/>
        </w:rPr>
        <w:t>5</w:t>
      </w:r>
    </w:p>
    <w:p w:rsidR="003D3779" w:rsidRPr="003D3779" w:rsidRDefault="003D3779" w:rsidP="001E6E73">
      <w:pPr>
        <w:numPr>
          <w:ilvl w:val="0"/>
          <w:numId w:val="9"/>
        </w:num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lang w:eastAsia="pl-PL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lang w:eastAsia="pl-PL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lang w:eastAsia="pl-PL"/>
                  </w:rPr>
                  <m:t>(-5)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lang w:eastAsia="pl-PL"/>
                  </w:rPr>
                  <m:t>2</m:t>
                </m:r>
              </m:sup>
            </m:sSup>
          </m:e>
        </m:rad>
      </m:oMath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3D3779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3D3779">
        <w:rPr>
          <w:rFonts w:ascii="MathJax_Main" w:eastAsia="Times New Roman" w:hAnsi="MathJax_Main" w:cs="Times New Roman"/>
          <w:color w:val="000000"/>
          <w:sz w:val="28"/>
          <w:lang w:eastAsia="pl-PL"/>
        </w:rPr>
        <w:t>|−5|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3D3779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3D3779">
        <w:rPr>
          <w:rFonts w:ascii="MathJax_Main" w:eastAsia="Times New Roman" w:hAnsi="MathJax_Main" w:cs="Times New Roman"/>
          <w:color w:val="000000"/>
          <w:sz w:val="28"/>
          <w:lang w:eastAsia="pl-PL"/>
        </w:rPr>
        <w:t>5</w:t>
      </w:r>
    </w:p>
    <w:p w:rsidR="003D3779" w:rsidRPr="003D3779" w:rsidRDefault="003D3779" w:rsidP="003D377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F41D6" w:rsidRPr="006F41D6" w:rsidRDefault="006F41D6" w:rsidP="00F30B8E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861A1" w:rsidRPr="003D3779" w:rsidRDefault="007861A1" w:rsidP="001E6E73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861A1" w:rsidRDefault="007861A1" w:rsidP="007861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ZADANIA ZNAJDUJĄ </w:t>
      </w:r>
      <w:r w:rsidR="00F30B8E">
        <w:rPr>
          <w:sz w:val="28"/>
          <w:szCs w:val="28"/>
        </w:rPr>
        <w:t xml:space="preserve">SIĘ W PODRĘCZNIKU CZ.1 STRONA </w:t>
      </w:r>
      <w:r w:rsidR="00B45828">
        <w:rPr>
          <w:sz w:val="28"/>
          <w:szCs w:val="28"/>
        </w:rPr>
        <w:t xml:space="preserve"> </w:t>
      </w:r>
      <w:r w:rsidR="00BE3236">
        <w:rPr>
          <w:sz w:val="28"/>
          <w:szCs w:val="28"/>
        </w:rPr>
        <w:t>100 i 101</w:t>
      </w:r>
    </w:p>
    <w:p w:rsidR="0050070C" w:rsidRDefault="0050070C" w:rsidP="007861A1">
      <w:pPr>
        <w:jc w:val="center"/>
        <w:rPr>
          <w:sz w:val="28"/>
          <w:szCs w:val="28"/>
        </w:rPr>
      </w:pPr>
    </w:p>
    <w:p w:rsidR="0050070C" w:rsidRDefault="0050070C" w:rsidP="007861A1">
      <w:pPr>
        <w:jc w:val="center"/>
        <w:rPr>
          <w:sz w:val="28"/>
          <w:szCs w:val="28"/>
        </w:rPr>
      </w:pPr>
    </w:p>
    <w:p w:rsidR="00D947DD" w:rsidRDefault="00D947DD" w:rsidP="007861A1">
      <w:pPr>
        <w:rPr>
          <w:b/>
          <w:sz w:val="28"/>
          <w:szCs w:val="28"/>
        </w:rPr>
      </w:pPr>
    </w:p>
    <w:p w:rsidR="00D947DD" w:rsidRPr="005B5BC7" w:rsidRDefault="00D947DD" w:rsidP="005B5BC7">
      <w:pPr>
        <w:jc w:val="center"/>
        <w:rPr>
          <w:sz w:val="28"/>
          <w:szCs w:val="28"/>
        </w:rPr>
      </w:pPr>
    </w:p>
    <w:sectPr w:rsidR="00D947DD" w:rsidRPr="005B5BC7" w:rsidSect="0069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7F1"/>
    <w:multiLevelType w:val="multilevel"/>
    <w:tmpl w:val="F01E3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61ABE"/>
    <w:multiLevelType w:val="multilevel"/>
    <w:tmpl w:val="27BE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A6285F"/>
    <w:multiLevelType w:val="multilevel"/>
    <w:tmpl w:val="E878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C625B9"/>
    <w:multiLevelType w:val="multilevel"/>
    <w:tmpl w:val="C1906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7182F"/>
    <w:multiLevelType w:val="multilevel"/>
    <w:tmpl w:val="D6CCC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4F0ED8"/>
    <w:multiLevelType w:val="multilevel"/>
    <w:tmpl w:val="64E40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E6328B"/>
    <w:multiLevelType w:val="multilevel"/>
    <w:tmpl w:val="8D743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287FE4"/>
    <w:multiLevelType w:val="multilevel"/>
    <w:tmpl w:val="50902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9973AD"/>
    <w:multiLevelType w:val="multilevel"/>
    <w:tmpl w:val="F824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47DD"/>
    <w:rsid w:val="000245E6"/>
    <w:rsid w:val="00076F26"/>
    <w:rsid w:val="00082E21"/>
    <w:rsid w:val="000A2A9E"/>
    <w:rsid w:val="001E6E73"/>
    <w:rsid w:val="0031589A"/>
    <w:rsid w:val="003D3779"/>
    <w:rsid w:val="0050070C"/>
    <w:rsid w:val="005B5BC7"/>
    <w:rsid w:val="00665CC4"/>
    <w:rsid w:val="00694415"/>
    <w:rsid w:val="006F41D6"/>
    <w:rsid w:val="007861A1"/>
    <w:rsid w:val="00B45828"/>
    <w:rsid w:val="00BE3236"/>
    <w:rsid w:val="00CB644F"/>
    <w:rsid w:val="00D947DD"/>
    <w:rsid w:val="00E03295"/>
    <w:rsid w:val="00E96665"/>
    <w:rsid w:val="00EF60A7"/>
    <w:rsid w:val="00F30B8E"/>
    <w:rsid w:val="00FF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1A1"/>
    <w:rPr>
      <w:rFonts w:ascii="Tahoma" w:hAnsi="Tahoma" w:cs="Tahoma"/>
      <w:sz w:val="16"/>
      <w:szCs w:val="16"/>
    </w:rPr>
  </w:style>
  <w:style w:type="character" w:customStyle="1" w:styleId="mo">
    <w:name w:val="mo"/>
    <w:basedOn w:val="Domylnaczcionkaakapitu"/>
    <w:rsid w:val="00B45828"/>
  </w:style>
  <w:style w:type="character" w:customStyle="1" w:styleId="mi">
    <w:name w:val="mi"/>
    <w:basedOn w:val="Domylnaczcionkaakapitu"/>
    <w:rsid w:val="00B45828"/>
  </w:style>
  <w:style w:type="character" w:customStyle="1" w:styleId="mn">
    <w:name w:val="mn"/>
    <w:basedOn w:val="Domylnaczcionkaakapitu"/>
    <w:rsid w:val="00B45828"/>
  </w:style>
  <w:style w:type="character" w:styleId="Tekstzastpczy">
    <w:name w:val="Placeholder Text"/>
    <w:basedOn w:val="Domylnaczcionkaakapitu"/>
    <w:uiPriority w:val="99"/>
    <w:semiHidden/>
    <w:rsid w:val="00B45828"/>
    <w:rPr>
      <w:color w:val="808080"/>
    </w:rPr>
  </w:style>
  <w:style w:type="character" w:customStyle="1" w:styleId="msqrt">
    <w:name w:val="msqrt"/>
    <w:basedOn w:val="Domylnaczcionkaakapitu"/>
    <w:rsid w:val="006F41D6"/>
  </w:style>
  <w:style w:type="paragraph" w:styleId="NormalnyWeb">
    <w:name w:val="Normal (Web)"/>
    <w:basedOn w:val="Normalny"/>
    <w:uiPriority w:val="99"/>
    <w:semiHidden/>
    <w:unhideWhenUsed/>
    <w:rsid w:val="00F3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0B8E"/>
    <w:rPr>
      <w:b/>
      <w:bCs/>
    </w:rPr>
  </w:style>
  <w:style w:type="character" w:customStyle="1" w:styleId="katex-mathml">
    <w:name w:val="katex-mathml"/>
    <w:basedOn w:val="Domylnaczcionkaakapitu"/>
    <w:rsid w:val="00F30B8E"/>
  </w:style>
  <w:style w:type="character" w:customStyle="1" w:styleId="mord">
    <w:name w:val="mord"/>
    <w:basedOn w:val="Domylnaczcionkaakapitu"/>
    <w:rsid w:val="00F30B8E"/>
  </w:style>
  <w:style w:type="character" w:customStyle="1" w:styleId="vlist-s">
    <w:name w:val="vlist-s"/>
    <w:basedOn w:val="Domylnaczcionkaakapitu"/>
    <w:rsid w:val="00F30B8E"/>
  </w:style>
  <w:style w:type="character" w:customStyle="1" w:styleId="mbin">
    <w:name w:val="mbin"/>
    <w:basedOn w:val="Domylnaczcionkaakapitu"/>
    <w:rsid w:val="00F30B8E"/>
  </w:style>
  <w:style w:type="character" w:customStyle="1" w:styleId="mtext">
    <w:name w:val="mtext"/>
    <w:basedOn w:val="Domylnaczcionkaakapitu"/>
    <w:rsid w:val="00BE3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6119">
          <w:marLeft w:val="0"/>
          <w:marRight w:val="0"/>
          <w:marTop w:val="180"/>
          <w:marBottom w:val="180"/>
          <w:divBdr>
            <w:top w:val="single" w:sz="6" w:space="9" w:color="CECE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8775">
          <w:marLeft w:val="0"/>
          <w:marRight w:val="0"/>
          <w:marTop w:val="180"/>
          <w:marBottom w:val="180"/>
          <w:divBdr>
            <w:top w:val="single" w:sz="6" w:space="9" w:color="CECE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558539">
          <w:marLeft w:val="0"/>
          <w:marRight w:val="0"/>
          <w:marTop w:val="180"/>
          <w:marBottom w:val="180"/>
          <w:divBdr>
            <w:top w:val="single" w:sz="6" w:space="9" w:color="CECE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2065">
          <w:marLeft w:val="0"/>
          <w:marRight w:val="0"/>
          <w:marTop w:val="300"/>
          <w:marBottom w:val="300"/>
          <w:divBdr>
            <w:top w:val="single" w:sz="6" w:space="14" w:color="CECE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5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38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04055">
          <w:marLeft w:val="0"/>
          <w:marRight w:val="0"/>
          <w:marTop w:val="180"/>
          <w:marBottom w:val="180"/>
          <w:divBdr>
            <w:top w:val="single" w:sz="6" w:space="9" w:color="CECE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8883">
          <w:marLeft w:val="0"/>
          <w:marRight w:val="0"/>
          <w:marTop w:val="180"/>
          <w:marBottom w:val="180"/>
          <w:divBdr>
            <w:top w:val="single" w:sz="6" w:space="9" w:color="CECE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77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2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6">
          <w:marLeft w:val="0"/>
          <w:marRight w:val="0"/>
          <w:marTop w:val="180"/>
          <w:marBottom w:val="180"/>
          <w:divBdr>
            <w:top w:val="single" w:sz="6" w:space="9" w:color="CECE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22768">
          <w:marLeft w:val="0"/>
          <w:marRight w:val="0"/>
          <w:marTop w:val="180"/>
          <w:marBottom w:val="180"/>
          <w:divBdr>
            <w:top w:val="single" w:sz="6" w:space="9" w:color="CECE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4311">
          <w:marLeft w:val="0"/>
          <w:marRight w:val="0"/>
          <w:marTop w:val="180"/>
          <w:marBottom w:val="180"/>
          <w:divBdr>
            <w:top w:val="single" w:sz="6" w:space="9" w:color="CECE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6840">
          <w:marLeft w:val="0"/>
          <w:marRight w:val="0"/>
          <w:marTop w:val="300"/>
          <w:marBottom w:val="300"/>
          <w:divBdr>
            <w:top w:val="single" w:sz="6" w:space="14" w:color="CECE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7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21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17977">
          <w:marLeft w:val="0"/>
          <w:marRight w:val="0"/>
          <w:marTop w:val="180"/>
          <w:marBottom w:val="180"/>
          <w:divBdr>
            <w:top w:val="single" w:sz="6" w:space="9" w:color="CECE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7177">
          <w:marLeft w:val="0"/>
          <w:marRight w:val="0"/>
          <w:marTop w:val="180"/>
          <w:marBottom w:val="180"/>
          <w:divBdr>
            <w:top w:val="single" w:sz="6" w:space="9" w:color="CECE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5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4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3790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97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52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949">
          <w:marLeft w:val="0"/>
          <w:marRight w:val="0"/>
          <w:marTop w:val="180"/>
          <w:marBottom w:val="180"/>
          <w:divBdr>
            <w:top w:val="single" w:sz="6" w:space="9" w:color="CECE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88135">
          <w:marLeft w:val="0"/>
          <w:marRight w:val="0"/>
          <w:marTop w:val="300"/>
          <w:marBottom w:val="300"/>
          <w:divBdr>
            <w:top w:val="single" w:sz="6" w:space="14" w:color="CECE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549">
          <w:marLeft w:val="0"/>
          <w:marRight w:val="0"/>
          <w:marTop w:val="180"/>
          <w:marBottom w:val="180"/>
          <w:divBdr>
            <w:top w:val="single" w:sz="6" w:space="9" w:color="CECE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4018">
          <w:marLeft w:val="0"/>
          <w:marRight w:val="0"/>
          <w:marTop w:val="300"/>
          <w:marBottom w:val="300"/>
          <w:divBdr>
            <w:top w:val="single" w:sz="6" w:space="14" w:color="CECEC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522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3182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14</cp:revision>
  <dcterms:created xsi:type="dcterms:W3CDTF">2021-12-05T14:25:00Z</dcterms:created>
  <dcterms:modified xsi:type="dcterms:W3CDTF">2022-02-17T13:47:00Z</dcterms:modified>
</cp:coreProperties>
</file>